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2898" w14:textId="5299C7AD" w:rsidR="003A6ACB" w:rsidRPr="00BC5614" w:rsidRDefault="003A6ACB" w:rsidP="009212DC">
      <w:pPr>
        <w:pStyle w:val="Title"/>
        <w:spacing w:before="240"/>
        <w:jc w:val="left"/>
        <w:outlineLvl w:val="0"/>
        <w:rPr>
          <w:rFonts w:ascii="Times" w:hAnsi="Times"/>
          <w:szCs w:val="24"/>
        </w:rPr>
      </w:pPr>
      <w:r w:rsidRPr="00BC5614">
        <w:rPr>
          <w:rFonts w:ascii="Times" w:hAnsi="Times"/>
          <w:szCs w:val="24"/>
        </w:rPr>
        <w:t>CONFIDENTIALITY AGREEMENT</w:t>
      </w:r>
    </w:p>
    <w:p w14:paraId="325FF98E"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26F5881E" w14:textId="31E4D729" w:rsidR="003A6ACB" w:rsidRDefault="003A6ACB" w:rsidP="009212DC">
      <w:pPr>
        <w:widowControl w:val="0"/>
        <w:autoSpaceDE w:val="0"/>
        <w:autoSpaceDN w:val="0"/>
        <w:adjustRightInd w:val="0"/>
        <w:spacing w:before="240" w:line="240" w:lineRule="auto"/>
        <w:rPr>
          <w:rFonts w:ascii="Times" w:hAnsi="Times"/>
          <w:sz w:val="22"/>
        </w:rPr>
      </w:pPr>
      <w:r w:rsidRPr="00BC5614">
        <w:rPr>
          <w:rFonts w:ascii="Times" w:hAnsi="Times"/>
          <w:color w:val="000000"/>
          <w:sz w:val="22"/>
        </w:rPr>
        <w:tab/>
      </w:r>
      <w:r w:rsidRPr="00BC5614">
        <w:rPr>
          <w:rFonts w:ascii="Times" w:hAnsi="Times"/>
          <w:color w:val="000000"/>
          <w:sz w:val="22"/>
        </w:rPr>
        <w:tab/>
        <w:t xml:space="preserve">THIS CONFIDENTIALITY AGREEMENT (the "Agreement"), dated as of </w:t>
      </w:r>
      <w:r w:rsidRPr="00A2148D">
        <w:rPr>
          <w:rFonts w:ascii="Times" w:hAnsi="Times"/>
          <w:color w:val="000000"/>
          <w:sz w:val="22"/>
          <w:highlight w:val="yellow"/>
        </w:rPr>
        <w:t>[DATE]</w:t>
      </w:r>
      <w:r w:rsidRPr="00BC5614">
        <w:rPr>
          <w:rFonts w:ascii="Times" w:hAnsi="Times"/>
          <w:color w:val="000000"/>
          <w:sz w:val="22"/>
        </w:rPr>
        <w:t xml:space="preserve">, is made and entered into by </w:t>
      </w:r>
      <w:r>
        <w:rPr>
          <w:rFonts w:ascii="Times" w:hAnsi="Times"/>
          <w:sz w:val="22"/>
        </w:rPr>
        <w:t>FSHD</w:t>
      </w:r>
      <w:r w:rsidRPr="00BC5614">
        <w:rPr>
          <w:rFonts w:ascii="Times" w:hAnsi="Times"/>
          <w:sz w:val="22"/>
        </w:rPr>
        <w:t xml:space="preserve"> Society, Inc. (FSH</w:t>
      </w:r>
      <w:r w:rsidR="00A936D1">
        <w:rPr>
          <w:rFonts w:ascii="Times" w:hAnsi="Times"/>
          <w:sz w:val="22"/>
        </w:rPr>
        <w:t>D</w:t>
      </w:r>
      <w:r w:rsidRPr="00BC5614">
        <w:rPr>
          <w:rFonts w:ascii="Times" w:hAnsi="Times"/>
          <w:sz w:val="22"/>
        </w:rPr>
        <w:t xml:space="preserve"> Society) </w:t>
      </w:r>
      <w:r w:rsidRPr="00BC5614">
        <w:rPr>
          <w:rFonts w:ascii="Times" w:hAnsi="Times"/>
          <w:color w:val="000000"/>
          <w:sz w:val="22"/>
        </w:rPr>
        <w:t xml:space="preserve">and </w:t>
      </w:r>
      <w:r w:rsidRPr="00A2148D">
        <w:rPr>
          <w:rFonts w:ascii="Times" w:hAnsi="Times"/>
          <w:color w:val="000000"/>
          <w:sz w:val="22"/>
          <w:highlight w:val="yellow"/>
        </w:rPr>
        <w:t>[NAME/COMPANY]</w:t>
      </w:r>
      <w:r w:rsidRPr="00BC5614">
        <w:rPr>
          <w:rFonts w:ascii="Times" w:hAnsi="Times"/>
          <w:sz w:val="22"/>
        </w:rPr>
        <w:t>,</w:t>
      </w:r>
      <w:r w:rsidR="006C7317">
        <w:rPr>
          <w:rFonts w:ascii="Times" w:hAnsi="Times"/>
          <w:sz w:val="22"/>
        </w:rPr>
        <w:t xml:space="preserve"> </w:t>
      </w:r>
      <w:r w:rsidRPr="00BC5614">
        <w:rPr>
          <w:rFonts w:ascii="Times" w:hAnsi="Times"/>
          <w:sz w:val="22"/>
        </w:rPr>
        <w:t xml:space="preserve">whose address </w:t>
      </w:r>
      <w:r w:rsidRPr="00E242B4">
        <w:rPr>
          <w:rFonts w:ascii="Times" w:hAnsi="Times"/>
          <w:sz w:val="22"/>
        </w:rPr>
        <w:t xml:space="preserve">is </w:t>
      </w:r>
      <w:r w:rsidR="009212DC" w:rsidRPr="00A2148D">
        <w:rPr>
          <w:rFonts w:ascii="Times" w:hAnsi="Times" w:cs="Helvetica"/>
          <w:sz w:val="22"/>
          <w:highlight w:val="yellow"/>
        </w:rPr>
        <w:t>[ADDRESS]</w:t>
      </w:r>
      <w:r w:rsidR="00C42CCD">
        <w:rPr>
          <w:rFonts w:ascii="Times" w:hAnsi="Times"/>
          <w:sz w:val="22"/>
        </w:rPr>
        <w:t>, hereafter known as “The Party”</w:t>
      </w:r>
      <w:r w:rsidR="003E7A42">
        <w:rPr>
          <w:rFonts w:ascii="Times" w:hAnsi="Times"/>
          <w:sz w:val="22"/>
        </w:rPr>
        <w:t xml:space="preserve"> </w:t>
      </w:r>
    </w:p>
    <w:p w14:paraId="52802057"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sidRPr="00BC5614">
        <w:rPr>
          <w:rFonts w:ascii="Times" w:hAnsi="Times"/>
          <w:color w:val="000000"/>
          <w:sz w:val="22"/>
          <w:u w:val="single"/>
        </w:rPr>
        <w:t>RECITALS</w:t>
      </w:r>
      <w:r w:rsidRPr="00BC5614">
        <w:rPr>
          <w:rFonts w:ascii="Times" w:hAnsi="Times"/>
          <w:color w:val="000000"/>
          <w:sz w:val="22"/>
        </w:rPr>
        <w:t>:</w:t>
      </w:r>
    </w:p>
    <w:p w14:paraId="08794936" w14:textId="4CA7D49D"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sidRPr="00BC5614">
        <w:rPr>
          <w:rFonts w:ascii="Times" w:hAnsi="Times"/>
          <w:color w:val="000000"/>
          <w:sz w:val="22"/>
        </w:rPr>
        <w:tab/>
        <w:t xml:space="preserve">WHEREAS, </w:t>
      </w:r>
      <w:r w:rsidR="00C42CCD">
        <w:rPr>
          <w:rFonts w:ascii="Times" w:hAnsi="Times"/>
          <w:color w:val="000000"/>
          <w:sz w:val="22"/>
        </w:rPr>
        <w:t>The Party</w:t>
      </w:r>
      <w:r>
        <w:rPr>
          <w:rFonts w:ascii="Times" w:hAnsi="Times"/>
          <w:sz w:val="22"/>
        </w:rPr>
        <w:t xml:space="preserve"> </w:t>
      </w:r>
      <w:r w:rsidR="00A2148D">
        <w:rPr>
          <w:rFonts w:ascii="Times" w:hAnsi="Times"/>
          <w:sz w:val="22"/>
        </w:rPr>
        <w:t>ha</w:t>
      </w:r>
      <w:r w:rsidR="00F26ADB">
        <w:rPr>
          <w:rFonts w:ascii="Times" w:hAnsi="Times"/>
          <w:sz w:val="22"/>
        </w:rPr>
        <w:t>s</w:t>
      </w:r>
      <w:r w:rsidR="00A2148D">
        <w:rPr>
          <w:rFonts w:ascii="Times" w:hAnsi="Times"/>
          <w:sz w:val="22"/>
        </w:rPr>
        <w:t xml:space="preserve"> agreed to</w:t>
      </w:r>
      <w:r w:rsidR="008C5993">
        <w:rPr>
          <w:rFonts w:ascii="Times" w:hAnsi="Times"/>
          <w:sz w:val="22"/>
        </w:rPr>
        <w:t xml:space="preserve"> </w:t>
      </w:r>
      <w:r w:rsidR="00B9221C">
        <w:rPr>
          <w:rFonts w:ascii="Times" w:hAnsi="Times"/>
          <w:sz w:val="22"/>
        </w:rPr>
        <w:t>join</w:t>
      </w:r>
      <w:r w:rsidR="001631CD" w:rsidRPr="001631CD">
        <w:rPr>
          <w:rFonts w:ascii="Times" w:hAnsi="Times"/>
          <w:sz w:val="22"/>
        </w:rPr>
        <w:t xml:space="preserve"> </w:t>
      </w:r>
      <w:r w:rsidR="00DE60BC">
        <w:rPr>
          <w:rFonts w:ascii="Times" w:hAnsi="Times"/>
          <w:sz w:val="22"/>
        </w:rPr>
        <w:t>the Therapeutic Accelerator and Research Committee</w:t>
      </w:r>
      <w:r w:rsidR="006205B3">
        <w:rPr>
          <w:rFonts w:ascii="Times" w:hAnsi="Times"/>
          <w:sz w:val="22"/>
        </w:rPr>
        <w:t>; and</w:t>
      </w:r>
      <w:r w:rsidR="00B9221C">
        <w:rPr>
          <w:rFonts w:ascii="Times" w:hAnsi="Times"/>
          <w:sz w:val="22"/>
        </w:rPr>
        <w:t xml:space="preserve"> </w:t>
      </w:r>
    </w:p>
    <w:p w14:paraId="322CEB64" w14:textId="7A858476"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WHEREAS, in connection with the above-described proposed engagement,</w:t>
      </w:r>
      <w:r w:rsidR="001631CD">
        <w:rPr>
          <w:rFonts w:ascii="Times" w:hAnsi="Times"/>
          <w:color w:val="000000"/>
          <w:sz w:val="22"/>
        </w:rPr>
        <w:t xml:space="preserve"> The Party</w:t>
      </w:r>
      <w:r w:rsidRPr="00BC5614">
        <w:rPr>
          <w:rFonts w:ascii="Times" w:hAnsi="Times"/>
          <w:sz w:val="22"/>
        </w:rPr>
        <w:t xml:space="preserve"> </w:t>
      </w:r>
      <w:r w:rsidRPr="00BC5614">
        <w:rPr>
          <w:rFonts w:ascii="Times" w:hAnsi="Times"/>
          <w:color w:val="000000"/>
          <w:sz w:val="22"/>
        </w:rPr>
        <w:t xml:space="preserve">shall have access to certain proprietary and confidential information regarding the </w:t>
      </w:r>
      <w:r w:rsidRPr="00BC5614">
        <w:rPr>
          <w:rFonts w:ascii="Times" w:hAnsi="Times"/>
          <w:sz w:val="22"/>
        </w:rPr>
        <w:t>FSH</w:t>
      </w:r>
      <w:r w:rsidR="00BE6C5A">
        <w:rPr>
          <w:rFonts w:ascii="Times" w:hAnsi="Times"/>
          <w:sz w:val="22"/>
        </w:rPr>
        <w:t>D</w:t>
      </w:r>
      <w:r w:rsidRPr="00BC5614">
        <w:rPr>
          <w:rFonts w:ascii="Times" w:hAnsi="Times"/>
          <w:sz w:val="22"/>
        </w:rPr>
        <w:t xml:space="preserve"> Society;</w:t>
      </w:r>
      <w:r w:rsidRPr="00BC5614">
        <w:rPr>
          <w:rFonts w:ascii="Times" w:hAnsi="Times"/>
          <w:color w:val="000000"/>
          <w:sz w:val="22"/>
        </w:rPr>
        <w:t xml:space="preserve"> and</w:t>
      </w:r>
    </w:p>
    <w:p w14:paraId="76FFE396" w14:textId="670779A4"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 xml:space="preserve">WHEREAS, the </w:t>
      </w:r>
      <w:r w:rsidRPr="00BC5614">
        <w:rPr>
          <w:rFonts w:ascii="Times" w:hAnsi="Times"/>
          <w:sz w:val="22"/>
        </w:rPr>
        <w:t>FSH</w:t>
      </w:r>
      <w:r w:rsidR="00BE6C5A">
        <w:rPr>
          <w:rFonts w:ascii="Times" w:hAnsi="Times"/>
          <w:sz w:val="22"/>
        </w:rPr>
        <w:t>D</w:t>
      </w:r>
      <w:r w:rsidRPr="00BC5614">
        <w:rPr>
          <w:rFonts w:ascii="Times" w:hAnsi="Times"/>
          <w:sz w:val="22"/>
        </w:rPr>
        <w:t xml:space="preserve"> Society</w:t>
      </w:r>
      <w:r w:rsidRPr="00BC5614">
        <w:rPr>
          <w:rFonts w:ascii="Times" w:hAnsi="Times"/>
          <w:color w:val="000000"/>
          <w:sz w:val="22"/>
        </w:rPr>
        <w:t xml:space="preserve"> and </w:t>
      </w:r>
      <w:r w:rsidR="001631CD">
        <w:rPr>
          <w:rFonts w:ascii="Times" w:hAnsi="Times"/>
          <w:color w:val="000000"/>
          <w:sz w:val="22"/>
        </w:rPr>
        <w:t>The Party</w:t>
      </w:r>
      <w:r w:rsidRPr="00BC5614">
        <w:rPr>
          <w:rFonts w:ascii="Times" w:hAnsi="Times"/>
          <w:color w:val="000000"/>
          <w:sz w:val="22"/>
        </w:rPr>
        <w:t xml:space="preserve"> believe that it would be in the FSH</w:t>
      </w:r>
      <w:r w:rsidR="00BE6C5A">
        <w:rPr>
          <w:rFonts w:ascii="Times" w:hAnsi="Times"/>
          <w:color w:val="000000"/>
          <w:sz w:val="22"/>
        </w:rPr>
        <w:t>D</w:t>
      </w:r>
      <w:r w:rsidRPr="00BC5614">
        <w:rPr>
          <w:rFonts w:ascii="Times" w:hAnsi="Times"/>
          <w:color w:val="000000"/>
          <w:sz w:val="22"/>
        </w:rPr>
        <w:t xml:space="preserve"> Society’s and </w:t>
      </w:r>
      <w:r w:rsidR="000F65C7">
        <w:rPr>
          <w:rFonts w:ascii="Times" w:hAnsi="Times"/>
          <w:color w:val="000000"/>
          <w:sz w:val="22"/>
        </w:rPr>
        <w:t>The Party</w:t>
      </w:r>
      <w:r w:rsidRPr="00BC5614">
        <w:rPr>
          <w:rFonts w:ascii="Times" w:hAnsi="Times"/>
          <w:color w:val="000000"/>
          <w:sz w:val="22"/>
        </w:rPr>
        <w:t xml:space="preserve">’s best interest to set forth herein certain terms, conditions and restrictions regarding the use and dissemination of such information. </w:t>
      </w:r>
    </w:p>
    <w:p w14:paraId="71901AD4"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NOW, THEREFORE, in consideration of the foregoing recitals and the covenants and agreements set forth herein, and for other good and valuable consideration, the receipt and adequacy of which are hereby acknowledged, the parties hereto agree as follows:</w:t>
      </w:r>
    </w:p>
    <w:p w14:paraId="4062338C"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12605781" w14:textId="3A02B030"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SECTION 1.</w:t>
      </w:r>
      <w:r w:rsidRPr="00BC5614">
        <w:rPr>
          <w:rFonts w:ascii="Times" w:hAnsi="Times"/>
          <w:color w:val="000000"/>
          <w:sz w:val="22"/>
        </w:rPr>
        <w:tab/>
        <w:t xml:space="preserve">  </w:t>
      </w:r>
      <w:r w:rsidRPr="00BC5614">
        <w:rPr>
          <w:rFonts w:ascii="Times" w:hAnsi="Times"/>
          <w:color w:val="000000"/>
          <w:sz w:val="22"/>
          <w:u w:val="single"/>
        </w:rPr>
        <w:t xml:space="preserve"> FSH</w:t>
      </w:r>
      <w:r w:rsidR="009212DC">
        <w:rPr>
          <w:rFonts w:ascii="Times" w:hAnsi="Times"/>
          <w:color w:val="000000"/>
          <w:sz w:val="22"/>
          <w:u w:val="single"/>
        </w:rPr>
        <w:t>D</w:t>
      </w:r>
      <w:r w:rsidRPr="00BC5614">
        <w:rPr>
          <w:rFonts w:ascii="Times" w:hAnsi="Times"/>
          <w:color w:val="000000"/>
          <w:sz w:val="22"/>
          <w:u w:val="single"/>
        </w:rPr>
        <w:t xml:space="preserve"> Society Property and Non-disclosure</w:t>
      </w:r>
      <w:r w:rsidRPr="00BC5614">
        <w:rPr>
          <w:rFonts w:ascii="Times" w:hAnsi="Times"/>
          <w:color w:val="000000"/>
          <w:sz w:val="22"/>
        </w:rPr>
        <w:t xml:space="preserve">. </w:t>
      </w:r>
    </w:p>
    <w:p w14:paraId="1509BAF2"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3155898A" w14:textId="58570991"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1.1</w:t>
      </w:r>
      <w:r w:rsidRPr="00BC5614">
        <w:rPr>
          <w:rFonts w:ascii="Times" w:hAnsi="Times"/>
          <w:color w:val="000000"/>
          <w:sz w:val="22"/>
        </w:rPr>
        <w:tab/>
      </w:r>
      <w:r w:rsidRPr="00BC5614">
        <w:rPr>
          <w:rFonts w:ascii="Times" w:hAnsi="Times"/>
          <w:color w:val="000000"/>
          <w:sz w:val="22"/>
          <w:u w:val="single"/>
        </w:rPr>
        <w:t>Corporation Ownership of Documents</w:t>
      </w:r>
      <w:r w:rsidRPr="00BC5614">
        <w:rPr>
          <w:rFonts w:ascii="Times" w:hAnsi="Times"/>
          <w:color w:val="000000"/>
          <w:sz w:val="22"/>
        </w:rPr>
        <w:t>.  All originals, copies, digests and summaries of manuals, memoranda, designs, notes, notebooks, records, reports, tabulations, compilations, film and video products or works, and other documents, materials, products, samples or items of any kind (including any recordation of information of any kind accessible or readable by any machine or person) concerning any matters affecting or relating to the business or activities of the FSH</w:t>
      </w:r>
      <w:r w:rsidR="00F46F2C">
        <w:rPr>
          <w:rFonts w:ascii="Times" w:hAnsi="Times"/>
          <w:color w:val="000000"/>
          <w:sz w:val="22"/>
        </w:rPr>
        <w:t>D</w:t>
      </w:r>
      <w:r w:rsidRPr="00BC5614">
        <w:rPr>
          <w:rFonts w:ascii="Times" w:hAnsi="Times"/>
          <w:color w:val="000000"/>
          <w:sz w:val="22"/>
        </w:rPr>
        <w:t xml:space="preserve"> Society or otherwise relating to the FSH</w:t>
      </w:r>
      <w:r w:rsidR="003B3FB0">
        <w:rPr>
          <w:rFonts w:ascii="Times" w:hAnsi="Times"/>
          <w:color w:val="000000"/>
          <w:sz w:val="22"/>
        </w:rPr>
        <w:t>D</w:t>
      </w:r>
      <w:r w:rsidRPr="00BC5614">
        <w:rPr>
          <w:rFonts w:ascii="Times" w:hAnsi="Times"/>
          <w:color w:val="000000"/>
          <w:sz w:val="22"/>
        </w:rPr>
        <w:t xml:space="preserve"> Society assets, whether or not they contain Confidential Information (as such term is hereinafter defined), are and shall continue to be the exclusive property of the FSH</w:t>
      </w:r>
      <w:r w:rsidR="00F46F2C">
        <w:rPr>
          <w:rFonts w:ascii="Times" w:hAnsi="Times"/>
          <w:color w:val="000000"/>
          <w:sz w:val="22"/>
        </w:rPr>
        <w:t>D</w:t>
      </w:r>
      <w:r w:rsidRPr="00BC5614">
        <w:rPr>
          <w:rFonts w:ascii="Times" w:hAnsi="Times"/>
          <w:color w:val="000000"/>
          <w:sz w:val="22"/>
        </w:rPr>
        <w:t xml:space="preserve"> Society. All of such documents, materials or items shall be used by </w:t>
      </w:r>
      <w:r w:rsidR="000F65C7">
        <w:rPr>
          <w:rFonts w:ascii="Times" w:hAnsi="Times"/>
          <w:color w:val="000000"/>
          <w:sz w:val="22"/>
        </w:rPr>
        <w:t>The Party</w:t>
      </w:r>
      <w:r w:rsidRPr="00BC5614">
        <w:rPr>
          <w:rFonts w:ascii="Times" w:hAnsi="Times"/>
          <w:color w:val="000000"/>
          <w:sz w:val="22"/>
        </w:rPr>
        <w:t xml:space="preserve"> only to fulfill and complete the work to be performed under the engagement.  All of such documents, materials or items, and all copies, disks and other recordations thereof, in the actual possession or control of </w:t>
      </w:r>
      <w:r w:rsidR="000F65C7">
        <w:rPr>
          <w:rFonts w:ascii="Times" w:hAnsi="Times"/>
          <w:color w:val="000000"/>
          <w:sz w:val="22"/>
        </w:rPr>
        <w:t>The Party</w:t>
      </w:r>
      <w:r w:rsidRPr="00BC5614">
        <w:rPr>
          <w:rFonts w:ascii="Times" w:hAnsi="Times"/>
          <w:color w:val="000000"/>
          <w:sz w:val="22"/>
        </w:rPr>
        <w:t xml:space="preserve"> shall be </w:t>
      </w:r>
      <w:r w:rsidR="001D4FAF">
        <w:rPr>
          <w:rFonts w:ascii="Times" w:hAnsi="Times"/>
          <w:color w:val="000000"/>
          <w:sz w:val="22"/>
        </w:rPr>
        <w:t xml:space="preserve">destroyed or </w:t>
      </w:r>
      <w:r w:rsidRPr="00BC5614">
        <w:rPr>
          <w:rFonts w:ascii="Times" w:hAnsi="Times"/>
          <w:color w:val="000000"/>
          <w:sz w:val="22"/>
        </w:rPr>
        <w:t>delivered to the FSH</w:t>
      </w:r>
      <w:r w:rsidR="00F46F2C">
        <w:rPr>
          <w:rFonts w:ascii="Times" w:hAnsi="Times"/>
          <w:color w:val="000000"/>
          <w:sz w:val="22"/>
        </w:rPr>
        <w:t>D</w:t>
      </w:r>
      <w:r w:rsidRPr="00BC5614">
        <w:rPr>
          <w:rFonts w:ascii="Times" w:hAnsi="Times"/>
          <w:color w:val="000000"/>
          <w:sz w:val="22"/>
        </w:rPr>
        <w:t xml:space="preserve"> Society by </w:t>
      </w:r>
      <w:r w:rsidR="000F65C7">
        <w:rPr>
          <w:rFonts w:ascii="Times" w:hAnsi="Times"/>
          <w:color w:val="000000"/>
          <w:sz w:val="22"/>
        </w:rPr>
        <w:t xml:space="preserve">The Party </w:t>
      </w:r>
      <w:r w:rsidRPr="00BC5614">
        <w:rPr>
          <w:rFonts w:ascii="Times" w:hAnsi="Times"/>
          <w:color w:val="000000"/>
          <w:sz w:val="22"/>
        </w:rPr>
        <w:t>promptly upon termination of the engagement</w:t>
      </w:r>
      <w:r w:rsidR="00046943">
        <w:rPr>
          <w:rFonts w:ascii="Times" w:hAnsi="Times"/>
          <w:color w:val="000000"/>
          <w:sz w:val="22"/>
        </w:rPr>
        <w:t>, except for one copy to be retained for legal purposes</w:t>
      </w:r>
      <w:r w:rsidRPr="00BC5614">
        <w:rPr>
          <w:rFonts w:ascii="Times" w:hAnsi="Times"/>
          <w:color w:val="000000"/>
          <w:sz w:val="22"/>
        </w:rPr>
        <w:t xml:space="preserve">. </w:t>
      </w:r>
    </w:p>
    <w:p w14:paraId="0A95142D" w14:textId="36FB022B"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1.2</w:t>
      </w:r>
      <w:r w:rsidRPr="00BC5614">
        <w:rPr>
          <w:rFonts w:ascii="Times" w:hAnsi="Times"/>
          <w:color w:val="000000"/>
          <w:sz w:val="22"/>
        </w:rPr>
        <w:tab/>
      </w:r>
      <w:r w:rsidRPr="00BC5614">
        <w:rPr>
          <w:rFonts w:ascii="Times" w:hAnsi="Times"/>
          <w:color w:val="000000"/>
          <w:sz w:val="22"/>
          <w:u w:val="single"/>
        </w:rPr>
        <w:t>Confidential Information</w:t>
      </w:r>
      <w:r w:rsidRPr="00BC5614">
        <w:rPr>
          <w:rFonts w:ascii="Times" w:hAnsi="Times"/>
          <w:color w:val="000000"/>
          <w:sz w:val="22"/>
        </w:rPr>
        <w:t xml:space="preserve">.   </w:t>
      </w:r>
      <w:r w:rsidR="008D3985">
        <w:rPr>
          <w:rFonts w:ascii="Times" w:hAnsi="Times"/>
          <w:color w:val="000000"/>
          <w:sz w:val="22"/>
        </w:rPr>
        <w:t>The Party</w:t>
      </w:r>
      <w:r w:rsidRPr="00BC5614">
        <w:rPr>
          <w:rFonts w:ascii="Times" w:hAnsi="Times"/>
          <w:color w:val="000000"/>
          <w:sz w:val="22"/>
        </w:rPr>
        <w:t xml:space="preserve"> hereby acknowledges that the Confidential Information is a valuable, special, and unique asset of the FSH</w:t>
      </w:r>
      <w:r w:rsidR="008D3985">
        <w:rPr>
          <w:rFonts w:ascii="Times" w:hAnsi="Times"/>
          <w:color w:val="000000"/>
          <w:sz w:val="22"/>
        </w:rPr>
        <w:t>D</w:t>
      </w:r>
      <w:r w:rsidRPr="00BC5614">
        <w:rPr>
          <w:rFonts w:ascii="Times" w:hAnsi="Times"/>
          <w:color w:val="000000"/>
          <w:sz w:val="22"/>
        </w:rPr>
        <w:t xml:space="preserve"> Society and is to be held in trust and in confidence by </w:t>
      </w:r>
      <w:r w:rsidR="008D3985">
        <w:rPr>
          <w:rFonts w:ascii="Times" w:hAnsi="Times"/>
          <w:color w:val="000000"/>
          <w:sz w:val="22"/>
        </w:rPr>
        <w:t>The Part</w:t>
      </w:r>
      <w:r w:rsidR="00775C05">
        <w:rPr>
          <w:rFonts w:ascii="Times" w:hAnsi="Times"/>
          <w:color w:val="000000"/>
          <w:sz w:val="22"/>
        </w:rPr>
        <w:t>y</w:t>
      </w:r>
      <w:r w:rsidRPr="00BC5614">
        <w:rPr>
          <w:rFonts w:ascii="Times" w:hAnsi="Times"/>
          <w:color w:val="000000"/>
          <w:sz w:val="22"/>
        </w:rPr>
        <w:t xml:space="preserve"> for the sole use and benefit of the FSH</w:t>
      </w:r>
      <w:r w:rsidR="008D3985">
        <w:rPr>
          <w:rFonts w:ascii="Times" w:hAnsi="Times"/>
          <w:color w:val="000000"/>
          <w:sz w:val="22"/>
        </w:rPr>
        <w:t>D</w:t>
      </w:r>
      <w:r w:rsidRPr="00BC5614">
        <w:rPr>
          <w:rFonts w:ascii="Times" w:hAnsi="Times"/>
          <w:color w:val="000000"/>
          <w:sz w:val="22"/>
        </w:rPr>
        <w:t xml:space="preserve"> Society.   </w:t>
      </w:r>
      <w:r w:rsidR="008D3985">
        <w:rPr>
          <w:rFonts w:ascii="Times" w:hAnsi="Times"/>
          <w:color w:val="000000"/>
          <w:sz w:val="22"/>
        </w:rPr>
        <w:t>The Party</w:t>
      </w:r>
      <w:r w:rsidRPr="00BC5614">
        <w:rPr>
          <w:rFonts w:ascii="Times" w:hAnsi="Times"/>
          <w:color w:val="000000"/>
          <w:sz w:val="22"/>
        </w:rPr>
        <w:t xml:space="preserve"> shall not, without the prior written consent of the FSH</w:t>
      </w:r>
      <w:r w:rsidR="008D3985">
        <w:rPr>
          <w:rFonts w:ascii="Times" w:hAnsi="Times"/>
          <w:color w:val="000000"/>
          <w:sz w:val="22"/>
        </w:rPr>
        <w:t>D</w:t>
      </w:r>
      <w:r w:rsidRPr="00BC5614">
        <w:rPr>
          <w:rFonts w:ascii="Times" w:hAnsi="Times"/>
          <w:color w:val="000000"/>
          <w:sz w:val="22"/>
        </w:rPr>
        <w:t xml:space="preserve"> Society, at any time during or after the term of his engagement, use for the benefit of </w:t>
      </w:r>
      <w:r w:rsidR="008D3985">
        <w:rPr>
          <w:rFonts w:ascii="Times" w:hAnsi="Times"/>
          <w:color w:val="000000"/>
          <w:sz w:val="22"/>
        </w:rPr>
        <w:t>The Party</w:t>
      </w:r>
      <w:r w:rsidRPr="00BC5614">
        <w:rPr>
          <w:rFonts w:ascii="Times" w:hAnsi="Times"/>
          <w:color w:val="000000"/>
          <w:sz w:val="22"/>
        </w:rPr>
        <w:t xml:space="preserve"> or others any Confidential Information, or divulge, disclose or communicate to or discuss with any person, firm, corporation, association or other entity any Confidential Information for any reason or purpose whatsoever (other than as necessary or </w:t>
      </w:r>
      <w:r w:rsidRPr="00BC5614">
        <w:rPr>
          <w:rFonts w:ascii="Times" w:hAnsi="Times"/>
          <w:color w:val="000000"/>
          <w:sz w:val="22"/>
        </w:rPr>
        <w:lastRenderedPageBreak/>
        <w:t>desirable and for the benefit of the FSH</w:t>
      </w:r>
      <w:r w:rsidR="008D3985">
        <w:rPr>
          <w:rFonts w:ascii="Times" w:hAnsi="Times"/>
          <w:color w:val="000000"/>
          <w:sz w:val="22"/>
        </w:rPr>
        <w:t>D</w:t>
      </w:r>
      <w:r w:rsidRPr="00BC5614">
        <w:rPr>
          <w:rFonts w:ascii="Times" w:hAnsi="Times"/>
          <w:color w:val="000000"/>
          <w:sz w:val="22"/>
        </w:rPr>
        <w:t xml:space="preserve"> Society in connection with the  FSH</w:t>
      </w:r>
      <w:r w:rsidR="008D3985">
        <w:rPr>
          <w:rFonts w:ascii="Times" w:hAnsi="Times"/>
          <w:color w:val="000000"/>
          <w:sz w:val="22"/>
        </w:rPr>
        <w:t>D</w:t>
      </w:r>
      <w:r w:rsidRPr="00BC5614">
        <w:rPr>
          <w:rFonts w:ascii="Times" w:hAnsi="Times"/>
          <w:color w:val="000000"/>
          <w:sz w:val="22"/>
        </w:rPr>
        <w:t xml:space="preserve"> Society's business and under conditions reasonably appropriate to preserve all Confidential Information as the confidential property of the  FSH</w:t>
      </w:r>
      <w:r w:rsidR="008D3985">
        <w:rPr>
          <w:rFonts w:ascii="Times" w:hAnsi="Times"/>
          <w:color w:val="000000"/>
          <w:sz w:val="22"/>
        </w:rPr>
        <w:t>D</w:t>
      </w:r>
      <w:r w:rsidRPr="00BC5614">
        <w:rPr>
          <w:rFonts w:ascii="Times" w:hAnsi="Times"/>
          <w:color w:val="000000"/>
          <w:sz w:val="22"/>
        </w:rPr>
        <w:t xml:space="preserve"> Society).  As used herein the term "</w:t>
      </w:r>
      <w:r w:rsidRPr="00BC5614">
        <w:rPr>
          <w:rFonts w:ascii="Times" w:hAnsi="Times"/>
          <w:color w:val="000000"/>
          <w:sz w:val="22"/>
          <w:u w:val="single"/>
        </w:rPr>
        <w:t>Confidential Information</w:t>
      </w:r>
      <w:r w:rsidRPr="00BC5614">
        <w:rPr>
          <w:rFonts w:ascii="Times" w:hAnsi="Times"/>
          <w:color w:val="000000"/>
          <w:sz w:val="22"/>
        </w:rPr>
        <w:t>" shall mean any information regarding the FSH</w:t>
      </w:r>
      <w:r w:rsidR="008D3985">
        <w:rPr>
          <w:rFonts w:ascii="Times" w:hAnsi="Times"/>
          <w:color w:val="000000"/>
          <w:sz w:val="22"/>
        </w:rPr>
        <w:t>D</w:t>
      </w:r>
      <w:r w:rsidRPr="00BC5614">
        <w:rPr>
          <w:rFonts w:ascii="Times" w:hAnsi="Times"/>
          <w:color w:val="000000"/>
          <w:sz w:val="22"/>
        </w:rPr>
        <w:t xml:space="preserve"> Society and/or the FSH</w:t>
      </w:r>
      <w:r w:rsidR="008D3985">
        <w:rPr>
          <w:rFonts w:ascii="Times" w:hAnsi="Times"/>
          <w:color w:val="000000"/>
          <w:sz w:val="22"/>
        </w:rPr>
        <w:t>D</w:t>
      </w:r>
      <w:r w:rsidRPr="00BC5614">
        <w:rPr>
          <w:rFonts w:ascii="Times" w:hAnsi="Times"/>
          <w:color w:val="000000"/>
          <w:sz w:val="22"/>
        </w:rPr>
        <w:t xml:space="preserve"> Society Assets, including, without limitation, any membership lists, membership donors, supplier information, product information, business plans, and financial reports of the FSH</w:t>
      </w:r>
      <w:r w:rsidR="008D3985">
        <w:rPr>
          <w:rFonts w:ascii="Times" w:hAnsi="Times"/>
          <w:color w:val="000000"/>
          <w:sz w:val="22"/>
        </w:rPr>
        <w:t>D</w:t>
      </w:r>
      <w:r w:rsidRPr="00BC5614">
        <w:rPr>
          <w:rFonts w:ascii="Times" w:hAnsi="Times"/>
          <w:color w:val="000000"/>
          <w:sz w:val="22"/>
        </w:rPr>
        <w:t xml:space="preserve"> Society.  The term “Confidential Information” shall not include any information which (a) is public information, or (b) was known to </w:t>
      </w:r>
      <w:r w:rsidR="00FD079F">
        <w:rPr>
          <w:rFonts w:ascii="Times" w:hAnsi="Times"/>
          <w:color w:val="000000"/>
          <w:sz w:val="22"/>
        </w:rPr>
        <w:t>The Party</w:t>
      </w:r>
      <w:r w:rsidRPr="00BC5614">
        <w:rPr>
          <w:rFonts w:ascii="Times" w:hAnsi="Times"/>
          <w:color w:val="000000"/>
          <w:sz w:val="22"/>
        </w:rPr>
        <w:t xml:space="preserve"> prior to the date hereof (other than as a result of any breach known to </w:t>
      </w:r>
      <w:r w:rsidR="00FD079F">
        <w:rPr>
          <w:rFonts w:ascii="Times" w:hAnsi="Times"/>
          <w:color w:val="000000"/>
          <w:sz w:val="22"/>
        </w:rPr>
        <w:t>The Party</w:t>
      </w:r>
      <w:r w:rsidRPr="00BC5614">
        <w:rPr>
          <w:rFonts w:ascii="Times" w:hAnsi="Times"/>
          <w:color w:val="000000"/>
          <w:sz w:val="22"/>
        </w:rPr>
        <w:t xml:space="preserve"> of an obligation or duty of any person to the FSH</w:t>
      </w:r>
      <w:r w:rsidR="00FD079F">
        <w:rPr>
          <w:rFonts w:ascii="Times" w:hAnsi="Times"/>
          <w:color w:val="000000"/>
          <w:sz w:val="22"/>
        </w:rPr>
        <w:t>D</w:t>
      </w:r>
      <w:r w:rsidRPr="00BC5614">
        <w:rPr>
          <w:rFonts w:ascii="Times" w:hAnsi="Times"/>
          <w:color w:val="000000"/>
          <w:sz w:val="22"/>
        </w:rPr>
        <w:t xml:space="preserve"> Society), or (c) becomes public information after the date of this Agreement (other than as a result of any breach of any obligation or duty of a person to the FSH</w:t>
      </w:r>
      <w:r w:rsidR="00FD079F">
        <w:rPr>
          <w:rFonts w:ascii="Times" w:hAnsi="Times"/>
          <w:color w:val="000000"/>
          <w:sz w:val="22"/>
        </w:rPr>
        <w:t>D</w:t>
      </w:r>
      <w:r w:rsidRPr="00BC5614">
        <w:rPr>
          <w:rFonts w:ascii="Times" w:hAnsi="Times"/>
          <w:color w:val="000000"/>
          <w:sz w:val="22"/>
        </w:rPr>
        <w:t xml:space="preserve"> Society). </w:t>
      </w:r>
    </w:p>
    <w:p w14:paraId="1D326414" w14:textId="3D69E45C"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 xml:space="preserve"> </w:t>
      </w:r>
      <w:r w:rsidRPr="00BC5614">
        <w:rPr>
          <w:rFonts w:ascii="Times" w:hAnsi="Times"/>
          <w:color w:val="000000"/>
          <w:sz w:val="22"/>
        </w:rPr>
        <w:tab/>
        <w:t xml:space="preserve">1.3 </w:t>
      </w:r>
      <w:r w:rsidRPr="00BC5614">
        <w:rPr>
          <w:rFonts w:ascii="Times" w:hAnsi="Times"/>
          <w:color w:val="000000"/>
          <w:sz w:val="22"/>
        </w:rPr>
        <w:tab/>
      </w:r>
      <w:r w:rsidRPr="00BC5614">
        <w:rPr>
          <w:rFonts w:ascii="Times" w:hAnsi="Times"/>
          <w:color w:val="000000"/>
          <w:sz w:val="22"/>
          <w:u w:val="single"/>
        </w:rPr>
        <w:t>General Provisions</w:t>
      </w:r>
      <w:r w:rsidRPr="00BC5614">
        <w:rPr>
          <w:rFonts w:ascii="Times" w:hAnsi="Times"/>
          <w:color w:val="000000"/>
          <w:sz w:val="22"/>
        </w:rPr>
        <w:t xml:space="preserve">. </w:t>
      </w:r>
    </w:p>
    <w:p w14:paraId="03EC3353" w14:textId="7A272F73"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t>(a)</w:t>
      </w:r>
      <w:r>
        <w:rPr>
          <w:rFonts w:ascii="Times" w:hAnsi="Times"/>
          <w:color w:val="000000"/>
          <w:sz w:val="22"/>
        </w:rPr>
        <w:t xml:space="preserve">  </w:t>
      </w:r>
      <w:r w:rsidRPr="00BC5614">
        <w:rPr>
          <w:rFonts w:ascii="Times" w:hAnsi="Times"/>
          <w:color w:val="000000"/>
          <w:sz w:val="22"/>
          <w:u w:val="single"/>
        </w:rPr>
        <w:t>Reasonableness of Restriction</w:t>
      </w:r>
      <w:r w:rsidRPr="00BC5614">
        <w:rPr>
          <w:rFonts w:ascii="Times" w:hAnsi="Times"/>
          <w:color w:val="000000"/>
          <w:sz w:val="22"/>
        </w:rPr>
        <w:t xml:space="preserve">.   </w:t>
      </w:r>
      <w:r w:rsidR="00FD079F">
        <w:rPr>
          <w:rFonts w:ascii="Times" w:hAnsi="Times"/>
          <w:color w:val="000000"/>
          <w:sz w:val="22"/>
        </w:rPr>
        <w:t>The Party</w:t>
      </w:r>
      <w:r w:rsidRPr="00BC5614">
        <w:rPr>
          <w:rFonts w:ascii="Times" w:hAnsi="Times"/>
          <w:color w:val="000000"/>
          <w:sz w:val="22"/>
        </w:rPr>
        <w:t xml:space="preserve"> has carefully read and considered the provisions of this Section 1 and, having done so, agrees and acknowledges that the agreements and restrictions set forth herein are fair and reasonable and are reasonably required for the protection of the interests of the FSH</w:t>
      </w:r>
      <w:r w:rsidR="00FD079F">
        <w:rPr>
          <w:rFonts w:ascii="Times" w:hAnsi="Times"/>
          <w:color w:val="000000"/>
          <w:sz w:val="22"/>
        </w:rPr>
        <w:t>D</w:t>
      </w:r>
      <w:r w:rsidRPr="00BC5614">
        <w:rPr>
          <w:rFonts w:ascii="Times" w:hAnsi="Times"/>
          <w:color w:val="000000"/>
          <w:sz w:val="22"/>
        </w:rPr>
        <w:t xml:space="preserve"> Society.  </w:t>
      </w:r>
    </w:p>
    <w:p w14:paraId="314057E9" w14:textId="4D9F909B"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Pr>
          <w:rFonts w:ascii="Times" w:hAnsi="Times"/>
          <w:color w:val="000000"/>
          <w:sz w:val="22"/>
        </w:rPr>
        <w:tab/>
      </w:r>
      <w:r>
        <w:rPr>
          <w:rFonts w:ascii="Times" w:hAnsi="Times"/>
          <w:color w:val="000000"/>
          <w:sz w:val="22"/>
        </w:rPr>
        <w:tab/>
        <w:t xml:space="preserve">(b)  </w:t>
      </w:r>
      <w:r w:rsidRPr="00BC5614">
        <w:rPr>
          <w:rFonts w:ascii="Times" w:hAnsi="Times"/>
          <w:color w:val="000000"/>
          <w:sz w:val="22"/>
          <w:u w:val="single"/>
        </w:rPr>
        <w:t>Remedies for Breach</w:t>
      </w:r>
      <w:r w:rsidRPr="00BC5614">
        <w:rPr>
          <w:rFonts w:ascii="Times" w:hAnsi="Times"/>
          <w:color w:val="000000"/>
          <w:sz w:val="22"/>
        </w:rPr>
        <w:t>.  In the event of a breach or threatened breach of any of the provisions in this Section 1, the FSH</w:t>
      </w:r>
      <w:r w:rsidR="00FD079F">
        <w:rPr>
          <w:rFonts w:ascii="Times" w:hAnsi="Times"/>
          <w:color w:val="000000"/>
          <w:sz w:val="22"/>
        </w:rPr>
        <w:t>D</w:t>
      </w:r>
      <w:r w:rsidRPr="00BC5614">
        <w:rPr>
          <w:rFonts w:ascii="Times" w:hAnsi="Times"/>
          <w:color w:val="000000"/>
          <w:sz w:val="22"/>
        </w:rPr>
        <w:t xml:space="preserve"> Society shall have the right to seek </w:t>
      </w:r>
      <w:r w:rsidR="00E3180B" w:rsidRPr="00046943">
        <w:rPr>
          <w:rFonts w:ascii="Times New Roman" w:hAnsi="Times New Roman" w:cs="Times New Roman"/>
          <w:sz w:val="22"/>
          <w:szCs w:val="20"/>
        </w:rPr>
        <w:t>an injunctive relief in any court of competent jurisdiction</w:t>
      </w:r>
      <w:r w:rsidR="00E3180B" w:rsidRPr="00046943">
        <w:rPr>
          <w:rFonts w:ascii="Times New Roman" w:hAnsi="Times New Roman" w:cs="Times New Roman"/>
          <w:sz w:val="22"/>
        </w:rPr>
        <w:t>, without the necessity of posting a bond,</w:t>
      </w:r>
      <w:r w:rsidR="00E3180B" w:rsidRPr="00046943">
        <w:rPr>
          <w:rFonts w:ascii="Times New Roman" w:hAnsi="Times New Roman" w:cs="Times New Roman"/>
          <w:sz w:val="22"/>
          <w:szCs w:val="20"/>
        </w:rPr>
        <w:t xml:space="preserve"> in addition to any other rights and remedies it may have.</w:t>
      </w:r>
    </w:p>
    <w:p w14:paraId="4474F44D" w14:textId="55CCF6F4" w:rsidR="005E3EDF"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 xml:space="preserve">SECTION 2.   </w:t>
      </w:r>
      <w:r w:rsidRPr="00BC5614">
        <w:rPr>
          <w:rFonts w:ascii="Times" w:hAnsi="Times"/>
          <w:color w:val="000000"/>
          <w:sz w:val="22"/>
          <w:u w:val="single"/>
        </w:rPr>
        <w:t>Notices</w:t>
      </w:r>
      <w:r w:rsidRPr="00BC5614">
        <w:rPr>
          <w:rFonts w:ascii="Times" w:hAnsi="Times"/>
          <w:color w:val="000000"/>
          <w:sz w:val="22"/>
        </w:rPr>
        <w:t xml:space="preserve">.  </w:t>
      </w:r>
    </w:p>
    <w:p w14:paraId="27E942DE" w14:textId="142E04A5"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 xml:space="preserve">Any notice, offer, or other communication required or contemplated hereunder shall be in writing and deemed given (or received) upon delivery, if hand-delivered (including delivery by overnight courier service), at the expiration of five (5) days from the date of deposit in the United States mails, certified or registered mail, return receipt requested, postage prepaid, upon the date of delivery by overnight courier service, or upon the date of receipt of a confirmed facsimile transmission,  and addressed to the party entitled to receive such notice, offer or other communication, at such party's address set forth below: </w:t>
      </w:r>
    </w:p>
    <w:p w14:paraId="192593C5" w14:textId="62A66C3A"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t>To the FSH</w:t>
      </w:r>
      <w:r w:rsidR="009212DC">
        <w:rPr>
          <w:rFonts w:ascii="Times" w:hAnsi="Times"/>
          <w:color w:val="000000"/>
          <w:sz w:val="22"/>
        </w:rPr>
        <w:t>D</w:t>
      </w:r>
      <w:r w:rsidRPr="00BC5614">
        <w:rPr>
          <w:rFonts w:ascii="Times" w:hAnsi="Times"/>
          <w:color w:val="000000"/>
          <w:sz w:val="22"/>
        </w:rPr>
        <w:t xml:space="preserve"> Society:</w:t>
      </w:r>
    </w:p>
    <w:p w14:paraId="6B4C44D7" w14:textId="2592C5CA" w:rsidR="003A6ACB" w:rsidRPr="00BC5614" w:rsidRDefault="003A6ACB" w:rsidP="002641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t>FSH</w:t>
      </w:r>
      <w:r w:rsidR="009212DC">
        <w:rPr>
          <w:rFonts w:ascii="Times" w:hAnsi="Times"/>
          <w:color w:val="000000"/>
          <w:sz w:val="22"/>
        </w:rPr>
        <w:t>D</w:t>
      </w:r>
      <w:r w:rsidRPr="00BC5614">
        <w:rPr>
          <w:rFonts w:ascii="Times" w:hAnsi="Times"/>
          <w:color w:val="000000"/>
          <w:sz w:val="22"/>
        </w:rPr>
        <w:t xml:space="preserve"> Society, Inc.</w:t>
      </w:r>
    </w:p>
    <w:p w14:paraId="37753B17" w14:textId="77777777" w:rsidR="00307DDC" w:rsidRDefault="003A6ACB" w:rsidP="00307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00307DDC">
        <w:rPr>
          <w:rFonts w:ascii="Times" w:hAnsi="Times"/>
          <w:color w:val="000000"/>
          <w:sz w:val="22"/>
        </w:rPr>
        <w:t>75 North Main Street</w:t>
      </w:r>
    </w:p>
    <w:p w14:paraId="2768BBCC" w14:textId="77777777" w:rsidR="00307DDC" w:rsidRDefault="00307DDC" w:rsidP="00307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Suite 1073</w:t>
      </w:r>
    </w:p>
    <w:p w14:paraId="77F93DCC" w14:textId="7FDCE7E9" w:rsidR="00307DDC" w:rsidRDefault="00307DDC" w:rsidP="00307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Randolf, MA  02368</w:t>
      </w:r>
    </w:p>
    <w:p w14:paraId="58B9CD87" w14:textId="3C5C879F" w:rsidR="00307DDC" w:rsidRDefault="00307DDC" w:rsidP="00307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p>
    <w:p w14:paraId="44CBBFA5" w14:textId="77777777" w:rsidR="00437E26" w:rsidRPr="00BC5614" w:rsidRDefault="00437E26" w:rsidP="00307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p>
    <w:p w14:paraId="7275BD59" w14:textId="2FC4C042" w:rsidR="003A6ACB" w:rsidRPr="00BC5614" w:rsidRDefault="003A6ACB" w:rsidP="00307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 xml:space="preserve">To </w:t>
      </w:r>
      <w:r w:rsidR="002641FC">
        <w:rPr>
          <w:rFonts w:ascii="Times" w:hAnsi="Times"/>
          <w:color w:val="000000"/>
          <w:sz w:val="22"/>
        </w:rPr>
        <w:t>[</w:t>
      </w:r>
      <w:r w:rsidR="002641FC" w:rsidRPr="00775C05">
        <w:rPr>
          <w:rFonts w:ascii="Times" w:hAnsi="Times"/>
          <w:color w:val="000000"/>
          <w:sz w:val="22"/>
          <w:highlight w:val="yellow"/>
        </w:rPr>
        <w:t>NAME</w:t>
      </w:r>
      <w:r w:rsidR="002641FC">
        <w:rPr>
          <w:rFonts w:ascii="Times" w:hAnsi="Times"/>
          <w:color w:val="000000"/>
          <w:sz w:val="22"/>
        </w:rPr>
        <w:t>]</w:t>
      </w:r>
      <w:r w:rsidRPr="00BC5614">
        <w:rPr>
          <w:rFonts w:ascii="Times" w:hAnsi="Times"/>
          <w:color w:val="000000"/>
          <w:sz w:val="22"/>
        </w:rPr>
        <w:t xml:space="preserve">: </w:t>
      </w:r>
    </w:p>
    <w:p w14:paraId="345CADFE" w14:textId="77777777" w:rsidR="00775C05" w:rsidRDefault="003A6ACB" w:rsidP="00775C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00775C05">
        <w:rPr>
          <w:rFonts w:ascii="Times" w:hAnsi="Times"/>
          <w:color w:val="000000"/>
          <w:sz w:val="22"/>
        </w:rPr>
        <w:t>[</w:t>
      </w:r>
      <w:r w:rsidR="00775C05" w:rsidRPr="00C12418">
        <w:rPr>
          <w:rFonts w:ascii="Times" w:hAnsi="Times"/>
          <w:color w:val="000000"/>
          <w:sz w:val="22"/>
          <w:highlight w:val="yellow"/>
        </w:rPr>
        <w:t>ADDRESS</w:t>
      </w:r>
      <w:r w:rsidR="00775C05">
        <w:rPr>
          <w:rFonts w:ascii="Times" w:hAnsi="Times"/>
          <w:color w:val="000000"/>
          <w:sz w:val="22"/>
        </w:rPr>
        <w:t>]</w:t>
      </w:r>
    </w:p>
    <w:p w14:paraId="290C8C8E" w14:textId="1C93A8ED" w:rsidR="003A6ACB" w:rsidRDefault="00775C05" w:rsidP="00775C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w:t>
      </w:r>
      <w:r w:rsidRPr="00C12418">
        <w:rPr>
          <w:rFonts w:ascii="Times" w:hAnsi="Times"/>
          <w:color w:val="000000"/>
          <w:sz w:val="22"/>
          <w:highlight w:val="yellow"/>
        </w:rPr>
        <w:t>ADDRESS</w:t>
      </w:r>
      <w:r>
        <w:rPr>
          <w:rFonts w:ascii="Times" w:hAnsi="Times"/>
          <w:color w:val="000000"/>
          <w:sz w:val="22"/>
        </w:rPr>
        <w:t>]</w:t>
      </w:r>
    </w:p>
    <w:p w14:paraId="67C45EF7" w14:textId="03F0A9AA" w:rsidR="00775C05" w:rsidRPr="004D083E" w:rsidRDefault="00775C05" w:rsidP="00775C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s="Helvetica"/>
          <w:sz w:val="22"/>
        </w:rPr>
      </w:pPr>
      <w:r>
        <w:rPr>
          <w:rFonts w:ascii="Times" w:hAnsi="Times"/>
          <w:color w:val="000000"/>
          <w:sz w:val="22"/>
        </w:rPr>
        <w:tab/>
      </w:r>
      <w:r>
        <w:rPr>
          <w:rFonts w:ascii="Times" w:hAnsi="Times"/>
          <w:color w:val="000000"/>
          <w:sz w:val="22"/>
        </w:rPr>
        <w:tab/>
      </w:r>
      <w:r>
        <w:rPr>
          <w:rFonts w:ascii="Times" w:hAnsi="Times"/>
          <w:color w:val="000000"/>
          <w:sz w:val="22"/>
        </w:rPr>
        <w:tab/>
        <w:t>[</w:t>
      </w:r>
      <w:r w:rsidRPr="00C12418">
        <w:rPr>
          <w:rFonts w:ascii="Times" w:hAnsi="Times"/>
          <w:color w:val="000000"/>
          <w:sz w:val="22"/>
          <w:highlight w:val="yellow"/>
        </w:rPr>
        <w:t>EMAIL</w:t>
      </w:r>
      <w:r>
        <w:rPr>
          <w:rFonts w:ascii="Times" w:hAnsi="Times"/>
          <w:color w:val="000000"/>
          <w:sz w:val="22"/>
        </w:rPr>
        <w:t>]</w:t>
      </w:r>
    </w:p>
    <w:p w14:paraId="76B0D205"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 xml:space="preserve">or to such other address as a party may designate by written notice in the above-described manner. </w:t>
      </w:r>
    </w:p>
    <w:p w14:paraId="78760AFD" w14:textId="13C219C5"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639091CE" w14:textId="332AC555"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sidRPr="00BC5614">
        <w:rPr>
          <w:rFonts w:ascii="Times" w:hAnsi="Times"/>
          <w:color w:val="000000"/>
          <w:sz w:val="22"/>
        </w:rPr>
        <w:lastRenderedPageBreak/>
        <w:t xml:space="preserve">SECTION 3.  </w:t>
      </w:r>
      <w:r w:rsidRPr="00BC5614">
        <w:rPr>
          <w:rFonts w:ascii="Times" w:hAnsi="Times"/>
          <w:color w:val="000000"/>
          <w:sz w:val="22"/>
          <w:u w:val="single"/>
        </w:rPr>
        <w:t>Miscellaneous</w:t>
      </w:r>
      <w:r w:rsidRPr="00BC5614">
        <w:rPr>
          <w:rFonts w:ascii="Times" w:hAnsi="Times"/>
          <w:color w:val="000000"/>
          <w:sz w:val="22"/>
        </w:rPr>
        <w:t xml:space="preserve">. </w:t>
      </w:r>
    </w:p>
    <w:p w14:paraId="11514835"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 xml:space="preserve">3.1   </w:t>
      </w:r>
      <w:r w:rsidRPr="00BC5614">
        <w:rPr>
          <w:rFonts w:ascii="Times" w:hAnsi="Times"/>
          <w:color w:val="000000"/>
          <w:sz w:val="22"/>
          <w:u w:val="single"/>
        </w:rPr>
        <w:t>Successors and Assigns</w:t>
      </w:r>
      <w:r w:rsidRPr="00BC5614">
        <w:rPr>
          <w:rFonts w:ascii="Times" w:hAnsi="Times"/>
          <w:color w:val="000000"/>
          <w:sz w:val="22"/>
        </w:rPr>
        <w:t xml:space="preserve">.  This Agreement, and all of the terms and conditions set forth herein, shall inure to the benefit of and be binding upon the parties hereto and their respective successors and assigns, provided that neither of the parties hereto shall assign any of their respective rights or delegate any of their respective obligations hereunder without the prior written consent of the other party hereto. </w:t>
      </w:r>
    </w:p>
    <w:p w14:paraId="56E29D9E"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 xml:space="preserve">3.2   </w:t>
      </w:r>
      <w:r w:rsidRPr="00BC5614">
        <w:rPr>
          <w:rFonts w:ascii="Times" w:hAnsi="Times"/>
          <w:color w:val="000000"/>
          <w:sz w:val="22"/>
          <w:u w:val="single"/>
        </w:rPr>
        <w:t>Entire Agreement</w:t>
      </w:r>
      <w:r w:rsidRPr="00BC5614">
        <w:rPr>
          <w:rFonts w:ascii="Times" w:hAnsi="Times"/>
          <w:color w:val="000000"/>
          <w:sz w:val="22"/>
        </w:rPr>
        <w:t xml:space="preserve">.  This Agreement constitutes the entire understanding and agreement between the parties hereto with respect to the transaction contemplated hereunder, and supersedes any and all prior or contemporaneous understandings, agreements or representations of the parties regarding the subject matter hereof. </w:t>
      </w:r>
    </w:p>
    <w:p w14:paraId="106895BA"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3.3</w:t>
      </w:r>
      <w:r>
        <w:rPr>
          <w:rFonts w:ascii="Times" w:hAnsi="Times"/>
          <w:color w:val="000000"/>
          <w:sz w:val="22"/>
        </w:rPr>
        <w:t xml:space="preserve">  </w:t>
      </w:r>
      <w:r w:rsidRPr="00BC5614">
        <w:rPr>
          <w:rFonts w:ascii="Times" w:hAnsi="Times"/>
          <w:color w:val="000000"/>
          <w:sz w:val="22"/>
          <w:u w:val="single"/>
        </w:rPr>
        <w:t>Severability</w:t>
      </w:r>
      <w:r w:rsidRPr="00BC5614">
        <w:rPr>
          <w:rFonts w:ascii="Times" w:hAnsi="Times"/>
          <w:color w:val="000000"/>
          <w:sz w:val="22"/>
        </w:rPr>
        <w:t xml:space="preserve">. Nothing contained herein shall be construed so as to require the commission of any act contrary to law, and wherever there is any conflict between any provisions contained herein and any present or future statute, law, ordinance or regulation (collectively, the "Law"), the latter shall prevail, provided, however, that the provision of this Agreement which is affected thereby shall be curtailed and limited only to the extent necessary to bring it within the requirements of the Law, and the remainder of this Agreement shall not be affected thereby. </w:t>
      </w:r>
    </w:p>
    <w:p w14:paraId="41E44039"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 xml:space="preserve">3.4  </w:t>
      </w:r>
      <w:r w:rsidRPr="00BC5614">
        <w:rPr>
          <w:rFonts w:ascii="Times" w:hAnsi="Times"/>
          <w:color w:val="000000"/>
          <w:sz w:val="22"/>
          <w:u w:val="single"/>
        </w:rPr>
        <w:t>Modification or Amendments</w:t>
      </w:r>
      <w:r w:rsidRPr="00BC5614">
        <w:rPr>
          <w:rFonts w:ascii="Times" w:hAnsi="Times"/>
          <w:color w:val="000000"/>
          <w:sz w:val="22"/>
        </w:rPr>
        <w:t xml:space="preserve">.  No amendment, change or modification of this Agreement shall be valid, unless set forth in a written instrument and signed by all the parties hereto. </w:t>
      </w:r>
    </w:p>
    <w:p w14:paraId="1B3E82AD"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 xml:space="preserve">3.4  </w:t>
      </w:r>
      <w:r w:rsidRPr="00BC5614">
        <w:rPr>
          <w:rFonts w:ascii="Times" w:hAnsi="Times"/>
          <w:color w:val="000000"/>
          <w:sz w:val="22"/>
          <w:u w:val="single"/>
        </w:rPr>
        <w:t>Non-Waiver</w:t>
      </w:r>
      <w:r w:rsidRPr="00BC5614">
        <w:rPr>
          <w:rFonts w:ascii="Times" w:hAnsi="Times"/>
          <w:color w:val="000000"/>
          <w:sz w:val="22"/>
        </w:rPr>
        <w:t xml:space="preserve">. No waiver by any party hereto of a breach of any provision of this Agreement shall constitute a waiver of any preceding or succeeding breach of the same or any other provision hereof.  To be effective, all such waivers shall be in writing and shall be signed by the party to be bound thereby.  </w:t>
      </w:r>
    </w:p>
    <w:p w14:paraId="0996BBB9" w14:textId="1B08D0C4"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3.</w:t>
      </w:r>
      <w:r w:rsidR="00E227BD">
        <w:rPr>
          <w:rFonts w:ascii="Times" w:hAnsi="Times"/>
          <w:color w:val="000000"/>
          <w:sz w:val="22"/>
        </w:rPr>
        <w:t>5</w:t>
      </w:r>
      <w:r w:rsidRPr="00BC5614">
        <w:rPr>
          <w:rFonts w:ascii="Times" w:hAnsi="Times"/>
          <w:color w:val="000000"/>
          <w:sz w:val="22"/>
        </w:rPr>
        <w:t xml:space="preserve">  </w:t>
      </w:r>
      <w:r w:rsidRPr="00BC5614">
        <w:rPr>
          <w:rFonts w:ascii="Times" w:hAnsi="Times"/>
          <w:color w:val="000000"/>
          <w:sz w:val="22"/>
          <w:u w:val="single"/>
        </w:rPr>
        <w:t>Governing Law</w:t>
      </w:r>
      <w:r w:rsidRPr="00BC5614">
        <w:rPr>
          <w:rFonts w:ascii="Times" w:hAnsi="Times"/>
          <w:color w:val="000000"/>
          <w:sz w:val="22"/>
        </w:rPr>
        <w:t xml:space="preserve">.   The provisions of this Agreement shall be construed and enforced in accordance with the laws of the Commonwealth of Massachusetts, without reference or giving effect to any choice of laws or conflict of laws rules or provisions of such State. </w:t>
      </w:r>
    </w:p>
    <w:p w14:paraId="4DE71301" w14:textId="23DBBBC8"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t>3.</w:t>
      </w:r>
      <w:r w:rsidR="00E227BD">
        <w:rPr>
          <w:rFonts w:ascii="Times" w:hAnsi="Times"/>
          <w:color w:val="000000"/>
          <w:sz w:val="22"/>
        </w:rPr>
        <w:t>7</w:t>
      </w:r>
      <w:r w:rsidRPr="00BC5614">
        <w:rPr>
          <w:rFonts w:ascii="Times" w:hAnsi="Times"/>
          <w:color w:val="000000"/>
          <w:sz w:val="22"/>
        </w:rPr>
        <w:t xml:space="preserve">  </w:t>
      </w:r>
      <w:r w:rsidRPr="00BC5614">
        <w:rPr>
          <w:rFonts w:ascii="Times" w:hAnsi="Times"/>
          <w:color w:val="000000"/>
          <w:sz w:val="22"/>
          <w:u w:val="single"/>
        </w:rPr>
        <w:t>Term</w:t>
      </w:r>
      <w:r w:rsidRPr="00BC5614">
        <w:rPr>
          <w:rFonts w:ascii="Times" w:hAnsi="Times"/>
          <w:color w:val="000000"/>
          <w:sz w:val="22"/>
        </w:rPr>
        <w:t>.    This Agreement, and the terms, provisions, remedies and restrictions set forth herein, shall remain in full force and effect even after the termination of the engagement until the execution and delivery of a written agreement between the parties to terminate this Agreement, if ever.</w:t>
      </w:r>
    </w:p>
    <w:p w14:paraId="34D0E64E"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4D20091D"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14180923" w14:textId="77777777" w:rsidR="005F18A4" w:rsidRDefault="005F18A4">
      <w:pPr>
        <w:spacing w:after="160" w:line="259" w:lineRule="auto"/>
        <w:rPr>
          <w:rFonts w:ascii="Times" w:hAnsi="Times"/>
          <w:color w:val="000000"/>
          <w:sz w:val="22"/>
        </w:rPr>
      </w:pPr>
      <w:r>
        <w:rPr>
          <w:rFonts w:ascii="Times" w:hAnsi="Times"/>
          <w:color w:val="000000"/>
          <w:sz w:val="22"/>
        </w:rPr>
        <w:br w:type="page"/>
      </w:r>
    </w:p>
    <w:p w14:paraId="610A8203" w14:textId="0958B07E"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lastRenderedPageBreak/>
        <w:tab/>
        <w:t>IN WITNESS WHEREOF, the part</w:t>
      </w:r>
      <w:r w:rsidR="0039327F">
        <w:rPr>
          <w:rFonts w:ascii="Times" w:hAnsi="Times"/>
          <w:color w:val="000000"/>
          <w:sz w:val="22"/>
        </w:rPr>
        <w:t>y</w:t>
      </w:r>
      <w:r w:rsidRPr="00BC5614">
        <w:rPr>
          <w:rFonts w:ascii="Times" w:hAnsi="Times"/>
          <w:color w:val="000000"/>
          <w:sz w:val="22"/>
        </w:rPr>
        <w:t xml:space="preserve"> hereto ha</w:t>
      </w:r>
      <w:r w:rsidR="0039327F">
        <w:rPr>
          <w:rFonts w:ascii="Times" w:hAnsi="Times"/>
          <w:color w:val="000000"/>
          <w:sz w:val="22"/>
        </w:rPr>
        <w:t>s</w:t>
      </w:r>
      <w:r w:rsidRPr="00BC5614">
        <w:rPr>
          <w:rFonts w:ascii="Times" w:hAnsi="Times"/>
          <w:color w:val="000000"/>
          <w:sz w:val="22"/>
        </w:rPr>
        <w:t xml:space="preserve"> executed this Agreement on the date first written above.</w:t>
      </w:r>
    </w:p>
    <w:p w14:paraId="6B2A9D2E"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5CDCE3B9"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21190D58"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p>
    <w:p w14:paraId="5921BA57" w14:textId="1D1837E8"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00785DDC" w:rsidRPr="00785DDC">
        <w:rPr>
          <w:rFonts w:ascii="Times" w:hAnsi="Times"/>
          <w:sz w:val="22"/>
          <w:highlight w:val="yellow"/>
        </w:rPr>
        <w:t>[NAME/COMPANY]</w:t>
      </w:r>
    </w:p>
    <w:p w14:paraId="7DF67F7B" w14:textId="4E9EFD6B" w:rsidR="003A6ACB"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446CDC58" w14:textId="77777777" w:rsidR="006A6A23" w:rsidRPr="00BC5614" w:rsidRDefault="006A6A23"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748596C1"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43F55ABB"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u w:val="single"/>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t xml:space="preserve">By: </w:t>
      </w:r>
      <w:r w:rsidRPr="00BC5614">
        <w:rPr>
          <w:rFonts w:ascii="Times" w:hAnsi="Times"/>
          <w:color w:val="000000"/>
          <w:sz w:val="22"/>
          <w:u w:val="single"/>
        </w:rPr>
        <w:tab/>
      </w:r>
      <w:r w:rsidRPr="00BC5614">
        <w:rPr>
          <w:rFonts w:ascii="Times" w:hAnsi="Times"/>
          <w:color w:val="000000"/>
          <w:sz w:val="22"/>
          <w:u w:val="single"/>
        </w:rPr>
        <w:tab/>
      </w:r>
      <w:r w:rsidRPr="00BC5614">
        <w:rPr>
          <w:rFonts w:ascii="Times" w:hAnsi="Times"/>
          <w:color w:val="000000"/>
          <w:sz w:val="22"/>
          <w:u w:val="single"/>
        </w:rPr>
        <w:tab/>
      </w:r>
      <w:r w:rsidRPr="00BC5614">
        <w:rPr>
          <w:rFonts w:ascii="Times" w:hAnsi="Times"/>
          <w:color w:val="000000"/>
          <w:sz w:val="22"/>
          <w:u w:val="single"/>
        </w:rPr>
        <w:tab/>
      </w:r>
      <w:r w:rsidRPr="00BC5614">
        <w:rPr>
          <w:rFonts w:ascii="Times" w:hAnsi="Times"/>
          <w:color w:val="000000"/>
          <w:sz w:val="22"/>
          <w:u w:val="single"/>
        </w:rPr>
        <w:tab/>
      </w:r>
      <w:r w:rsidRPr="00BC5614">
        <w:rPr>
          <w:rFonts w:ascii="Times" w:hAnsi="Times"/>
          <w:color w:val="000000"/>
          <w:sz w:val="22"/>
          <w:u w:val="single"/>
        </w:rPr>
        <w:tab/>
      </w:r>
    </w:p>
    <w:p w14:paraId="120FD6E7" w14:textId="3BE155A2" w:rsidR="003A6ACB" w:rsidRPr="00BC5614" w:rsidRDefault="003A6ACB" w:rsidP="00AB4C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t xml:space="preserve">   </w:t>
      </w:r>
      <w:r w:rsidRPr="00BC5614">
        <w:rPr>
          <w:rFonts w:ascii="Times" w:hAnsi="Times"/>
          <w:color w:val="000000"/>
          <w:sz w:val="22"/>
        </w:rPr>
        <w:tab/>
      </w:r>
      <w:r w:rsidR="0084158D">
        <w:rPr>
          <w:rFonts w:ascii="Times" w:hAnsi="Times"/>
          <w:color w:val="000000"/>
          <w:sz w:val="22"/>
        </w:rPr>
        <w:tab/>
      </w:r>
      <w:r w:rsidR="0084158D">
        <w:rPr>
          <w:rFonts w:ascii="Times" w:hAnsi="Times"/>
          <w:color w:val="000000"/>
          <w:sz w:val="22"/>
        </w:rPr>
        <w:tab/>
      </w:r>
      <w:r w:rsidR="0084158D">
        <w:rPr>
          <w:rFonts w:ascii="Times" w:hAnsi="Times"/>
          <w:color w:val="000000"/>
          <w:sz w:val="22"/>
        </w:rPr>
        <w:tab/>
      </w:r>
      <w:r w:rsidR="0084158D">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p>
    <w:p w14:paraId="093B58D3" w14:textId="13CF8BB4" w:rsidR="003A6ACB"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r w:rsidRPr="00BC5614">
        <w:rPr>
          <w:rFonts w:ascii="Times" w:hAnsi="Times"/>
          <w:color w:val="000000"/>
          <w:sz w:val="22"/>
        </w:rPr>
        <w:tab/>
      </w:r>
    </w:p>
    <w:p w14:paraId="44CB5CEF" w14:textId="792A5AA9" w:rsidR="003A6ACB" w:rsidRPr="0039327F"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u w:val="single"/>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sidR="006A6A23" w:rsidRPr="0039327F">
        <w:rPr>
          <w:rFonts w:ascii="Times" w:hAnsi="Times"/>
          <w:color w:val="000000"/>
          <w:sz w:val="22"/>
          <w:u w:val="single"/>
        </w:rPr>
        <w:t>[</w:t>
      </w:r>
      <w:r w:rsidR="006A6A23" w:rsidRPr="0039327F">
        <w:rPr>
          <w:rFonts w:ascii="Times" w:hAnsi="Times"/>
          <w:color w:val="000000"/>
          <w:sz w:val="22"/>
          <w:highlight w:val="yellow"/>
          <w:u w:val="single"/>
        </w:rPr>
        <w:t>NAME</w:t>
      </w:r>
      <w:r w:rsidR="006A6A23" w:rsidRPr="0039327F">
        <w:rPr>
          <w:rFonts w:ascii="Times" w:hAnsi="Times"/>
          <w:color w:val="000000"/>
          <w:sz w:val="22"/>
          <w:u w:val="single"/>
        </w:rPr>
        <w:t>]</w:t>
      </w:r>
      <w:r w:rsidRPr="0039327F">
        <w:rPr>
          <w:rFonts w:ascii="Times" w:hAnsi="Times"/>
          <w:color w:val="000000"/>
          <w:sz w:val="22"/>
          <w:u w:val="single"/>
        </w:rPr>
        <w:tab/>
      </w:r>
      <w:r w:rsidRPr="0039327F">
        <w:rPr>
          <w:rFonts w:ascii="Times" w:hAnsi="Times"/>
          <w:color w:val="000000"/>
          <w:sz w:val="22"/>
          <w:u w:val="single"/>
        </w:rPr>
        <w:tab/>
      </w:r>
      <w:r w:rsidRPr="0039327F">
        <w:rPr>
          <w:rFonts w:ascii="Times" w:hAnsi="Times"/>
          <w:color w:val="000000"/>
          <w:sz w:val="22"/>
          <w:u w:val="single"/>
        </w:rPr>
        <w:tab/>
      </w:r>
      <w:r w:rsidRPr="0039327F">
        <w:rPr>
          <w:rFonts w:ascii="Times" w:hAnsi="Times"/>
          <w:color w:val="000000"/>
          <w:sz w:val="22"/>
          <w:u w:val="single"/>
        </w:rPr>
        <w:tab/>
      </w:r>
      <w:r w:rsidRPr="0039327F">
        <w:rPr>
          <w:rFonts w:ascii="Times" w:hAnsi="Times"/>
          <w:color w:val="000000"/>
          <w:sz w:val="22"/>
          <w:u w:val="single"/>
        </w:rPr>
        <w:tab/>
      </w:r>
    </w:p>
    <w:p w14:paraId="48B92533" w14:textId="0D7FB081" w:rsidR="003A6ACB"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p>
    <w:p w14:paraId="205387DF" w14:textId="2AB9883B" w:rsidR="00785DDC" w:rsidRPr="0039327F" w:rsidRDefault="00785DDC" w:rsidP="00785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u w:val="single"/>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sidR="0039327F" w:rsidRPr="0039327F">
        <w:rPr>
          <w:rFonts w:ascii="Times" w:hAnsi="Times"/>
          <w:color w:val="000000"/>
          <w:sz w:val="22"/>
          <w:highlight w:val="yellow"/>
          <w:u w:val="single"/>
        </w:rPr>
        <w:t>[TITLE]</w:t>
      </w:r>
      <w:r w:rsidRPr="0039327F">
        <w:rPr>
          <w:rFonts w:ascii="Times" w:hAnsi="Times"/>
          <w:color w:val="000000"/>
          <w:sz w:val="22"/>
          <w:u w:val="single"/>
        </w:rPr>
        <w:tab/>
      </w:r>
      <w:r w:rsidRPr="0039327F">
        <w:rPr>
          <w:rFonts w:ascii="Times" w:hAnsi="Times"/>
          <w:color w:val="000000"/>
          <w:sz w:val="22"/>
          <w:u w:val="single"/>
        </w:rPr>
        <w:tab/>
      </w:r>
      <w:r w:rsidRPr="0039327F">
        <w:rPr>
          <w:rFonts w:ascii="Times" w:hAnsi="Times"/>
          <w:color w:val="000000"/>
          <w:sz w:val="22"/>
          <w:u w:val="single"/>
        </w:rPr>
        <w:tab/>
      </w:r>
      <w:r w:rsidRPr="0039327F">
        <w:rPr>
          <w:rFonts w:ascii="Times" w:hAnsi="Times"/>
          <w:color w:val="000000"/>
          <w:sz w:val="22"/>
          <w:u w:val="single"/>
        </w:rPr>
        <w:tab/>
      </w:r>
      <w:r w:rsidRPr="0039327F">
        <w:rPr>
          <w:rFonts w:ascii="Times" w:hAnsi="Times"/>
          <w:color w:val="000000"/>
          <w:sz w:val="22"/>
          <w:u w:val="single"/>
        </w:rPr>
        <w:tab/>
      </w:r>
    </w:p>
    <w:p w14:paraId="3F904C68" w14:textId="75A2A538" w:rsidR="00785DDC" w:rsidRDefault="00785DDC" w:rsidP="00785D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p>
    <w:p w14:paraId="6F1FF60E" w14:textId="705742F7" w:rsidR="00785DDC" w:rsidRPr="00BC5614" w:rsidRDefault="00785DDC"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outlineLvl w:val="0"/>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p>
    <w:p w14:paraId="01D4F058"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61151923"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01724443"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17B18214"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552C5EBA"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223AED20" w14:textId="77777777" w:rsidR="003A6ACB" w:rsidRPr="00BC5614" w:rsidRDefault="003A6ACB" w:rsidP="009212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rPr>
          <w:rFonts w:ascii="Times" w:hAnsi="Times"/>
          <w:color w:val="000000"/>
          <w:sz w:val="22"/>
        </w:rPr>
      </w:pPr>
    </w:p>
    <w:p w14:paraId="49A79926" w14:textId="77777777" w:rsidR="003A6ACB" w:rsidRPr="00BC5614" w:rsidRDefault="003A6ACB" w:rsidP="009212DC">
      <w:pPr>
        <w:spacing w:before="240" w:line="240" w:lineRule="auto"/>
        <w:rPr>
          <w:rFonts w:ascii="Times" w:hAnsi="Times"/>
          <w:color w:val="000000"/>
          <w:sz w:val="22"/>
        </w:rPr>
      </w:pPr>
    </w:p>
    <w:p w14:paraId="7C102A7F" w14:textId="77777777" w:rsidR="004E64D8" w:rsidRPr="00AB6849" w:rsidRDefault="004E64D8" w:rsidP="009212DC">
      <w:pPr>
        <w:pStyle w:val="NoSpacing"/>
        <w:spacing w:before="240"/>
      </w:pPr>
    </w:p>
    <w:sectPr w:rsidR="004E64D8" w:rsidRPr="00AB684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24D5" w14:textId="77777777" w:rsidR="004639A9" w:rsidRDefault="004639A9" w:rsidP="004F7326">
      <w:pPr>
        <w:spacing w:after="0"/>
      </w:pPr>
      <w:r>
        <w:separator/>
      </w:r>
    </w:p>
  </w:endnote>
  <w:endnote w:type="continuationSeparator" w:id="0">
    <w:p w14:paraId="34288A80" w14:textId="77777777" w:rsidR="004639A9" w:rsidRDefault="004639A9" w:rsidP="004F7326">
      <w:pPr>
        <w:spacing w:after="0"/>
      </w:pPr>
      <w:r>
        <w:continuationSeparator/>
      </w:r>
    </w:p>
  </w:endnote>
  <w:endnote w:type="continuationNotice" w:id="1">
    <w:p w14:paraId="0C1F3A40" w14:textId="77777777" w:rsidR="004639A9" w:rsidRDefault="00463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2F9D" w14:textId="513B7513" w:rsidR="009041F3" w:rsidRPr="009041F3" w:rsidRDefault="00411064" w:rsidP="00906877">
    <w:pPr>
      <w:pStyle w:val="Footer"/>
      <w:jc w:val="left"/>
      <w:rPr>
        <w:b/>
        <w:bCs/>
      </w:rPr>
    </w:pPr>
    <w:r w:rsidRPr="009041F3">
      <w:rPr>
        <w:b/>
        <w:bCs/>
      </w:rPr>
      <w:t>FSH</w:t>
    </w:r>
    <w:r w:rsidR="00906877" w:rsidRPr="009041F3">
      <w:rPr>
        <w:b/>
        <w:bCs/>
      </w:rPr>
      <w:t>D</w:t>
    </w:r>
    <w:r w:rsidRPr="009041F3">
      <w:rPr>
        <w:b/>
        <w:bCs/>
      </w:rPr>
      <w:t xml:space="preserve"> Society  </w:t>
    </w:r>
  </w:p>
  <w:p w14:paraId="5BF2BDED" w14:textId="3B19A92E" w:rsidR="004F7326" w:rsidRDefault="00411064" w:rsidP="00906877">
    <w:pPr>
      <w:pStyle w:val="Footer"/>
      <w:jc w:val="left"/>
    </w:pPr>
    <w:r>
      <w:t xml:space="preserve">450 Bedford Street, Lexington, MA, 02420 * 781-301-6060 * </w:t>
    </w:r>
    <w:r w:rsidRPr="0033678F">
      <w:t>info@fshsociety.org</w:t>
    </w:r>
    <w:r>
      <w:t xml:space="preserve"> * </w:t>
    </w:r>
    <w:r w:rsidRPr="0033678F">
      <w:t>www.fshsociety.org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D68E" w14:textId="77777777" w:rsidR="004639A9" w:rsidRDefault="004639A9" w:rsidP="004F7326">
      <w:pPr>
        <w:spacing w:after="0"/>
      </w:pPr>
      <w:r>
        <w:separator/>
      </w:r>
    </w:p>
  </w:footnote>
  <w:footnote w:type="continuationSeparator" w:id="0">
    <w:p w14:paraId="3D3077FB" w14:textId="77777777" w:rsidR="004639A9" w:rsidRDefault="004639A9" w:rsidP="004F7326">
      <w:pPr>
        <w:spacing w:after="0"/>
      </w:pPr>
      <w:r>
        <w:continuationSeparator/>
      </w:r>
    </w:p>
  </w:footnote>
  <w:footnote w:type="continuationNotice" w:id="1">
    <w:p w14:paraId="125D8B3D" w14:textId="77777777" w:rsidR="004639A9" w:rsidRDefault="00463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5244" w14:textId="3B814355" w:rsidR="004F7326" w:rsidRDefault="00906877" w:rsidP="004F7326">
    <w:pPr>
      <w:pStyle w:val="Header"/>
      <w:jc w:val="center"/>
    </w:pPr>
    <w:r>
      <w:rPr>
        <w:b/>
        <w:noProof/>
      </w:rPr>
      <w:drawing>
        <wp:anchor distT="0" distB="0" distL="114300" distR="114300" simplePos="0" relativeHeight="251658240" behindDoc="1" locked="0" layoutInCell="1" allowOverlap="1" wp14:anchorId="6900F7FB" wp14:editId="0379EA65">
          <wp:simplePos x="0" y="0"/>
          <wp:positionH relativeFrom="column">
            <wp:posOffset>1971675</wp:posOffset>
          </wp:positionH>
          <wp:positionV relativeFrom="paragraph">
            <wp:posOffset>-190500</wp:posOffset>
          </wp:positionV>
          <wp:extent cx="1762125" cy="507928"/>
          <wp:effectExtent l="0" t="0" r="0" b="6985"/>
          <wp:wrapTight wrapText="bothSides">
            <wp:wrapPolygon edited="0">
              <wp:start x="0" y="0"/>
              <wp:lineTo x="0" y="21086"/>
              <wp:lineTo x="21250" y="21086"/>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D Logo Horizontal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07928"/>
                  </a:xfrm>
                  <a:prstGeom prst="rect">
                    <a:avLst/>
                  </a:prstGeom>
                </pic:spPr>
              </pic:pic>
            </a:graphicData>
          </a:graphic>
        </wp:anchor>
      </w:drawing>
    </w:r>
  </w:p>
  <w:p w14:paraId="6D5DF4E9" w14:textId="77777777" w:rsidR="004F7326" w:rsidRDefault="004F7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1852"/>
    <w:multiLevelType w:val="hybridMultilevel"/>
    <w:tmpl w:val="E1D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1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AC"/>
    <w:rsid w:val="00001636"/>
    <w:rsid w:val="00007530"/>
    <w:rsid w:val="000253DC"/>
    <w:rsid w:val="000279D7"/>
    <w:rsid w:val="00046943"/>
    <w:rsid w:val="00056067"/>
    <w:rsid w:val="00082E5D"/>
    <w:rsid w:val="000F3B83"/>
    <w:rsid w:val="000F65C7"/>
    <w:rsid w:val="00135FDE"/>
    <w:rsid w:val="001631CD"/>
    <w:rsid w:val="00164AB9"/>
    <w:rsid w:val="00164DB2"/>
    <w:rsid w:val="00192C98"/>
    <w:rsid w:val="001938FA"/>
    <w:rsid w:val="001A013E"/>
    <w:rsid w:val="001B1D28"/>
    <w:rsid w:val="001D4FAF"/>
    <w:rsid w:val="00251079"/>
    <w:rsid w:val="002641FC"/>
    <w:rsid w:val="00282E50"/>
    <w:rsid w:val="002D5F51"/>
    <w:rsid w:val="00307DDC"/>
    <w:rsid w:val="003237E8"/>
    <w:rsid w:val="00330D65"/>
    <w:rsid w:val="00332B8C"/>
    <w:rsid w:val="0033678F"/>
    <w:rsid w:val="00336940"/>
    <w:rsid w:val="003417BB"/>
    <w:rsid w:val="003602FE"/>
    <w:rsid w:val="00383CE3"/>
    <w:rsid w:val="0039327F"/>
    <w:rsid w:val="003A6ACB"/>
    <w:rsid w:val="003B1A35"/>
    <w:rsid w:val="003B3FB0"/>
    <w:rsid w:val="003E7A42"/>
    <w:rsid w:val="003E7BAB"/>
    <w:rsid w:val="00411064"/>
    <w:rsid w:val="0042338C"/>
    <w:rsid w:val="004315AA"/>
    <w:rsid w:val="00437E26"/>
    <w:rsid w:val="004639A9"/>
    <w:rsid w:val="004859C6"/>
    <w:rsid w:val="00494EE6"/>
    <w:rsid w:val="004A6DD6"/>
    <w:rsid w:val="004E64D8"/>
    <w:rsid w:val="004F7326"/>
    <w:rsid w:val="00532F7E"/>
    <w:rsid w:val="00561CBF"/>
    <w:rsid w:val="005C05C9"/>
    <w:rsid w:val="005C2E82"/>
    <w:rsid w:val="005E19A6"/>
    <w:rsid w:val="005E3EDF"/>
    <w:rsid w:val="005F18A4"/>
    <w:rsid w:val="005F50E2"/>
    <w:rsid w:val="00600520"/>
    <w:rsid w:val="0060360B"/>
    <w:rsid w:val="006164C6"/>
    <w:rsid w:val="006205B3"/>
    <w:rsid w:val="00642313"/>
    <w:rsid w:val="00643970"/>
    <w:rsid w:val="0066158C"/>
    <w:rsid w:val="0067280E"/>
    <w:rsid w:val="0069464B"/>
    <w:rsid w:val="006A6A23"/>
    <w:rsid w:val="006C13EE"/>
    <w:rsid w:val="006C7317"/>
    <w:rsid w:val="0073117E"/>
    <w:rsid w:val="00773CB3"/>
    <w:rsid w:val="00775222"/>
    <w:rsid w:val="00775C05"/>
    <w:rsid w:val="00785DDC"/>
    <w:rsid w:val="007865F4"/>
    <w:rsid w:val="007B5285"/>
    <w:rsid w:val="007C5302"/>
    <w:rsid w:val="007E5CF4"/>
    <w:rsid w:val="008026D1"/>
    <w:rsid w:val="00806934"/>
    <w:rsid w:val="00822D2E"/>
    <w:rsid w:val="0084158D"/>
    <w:rsid w:val="00857D90"/>
    <w:rsid w:val="00867D0D"/>
    <w:rsid w:val="008A3A6A"/>
    <w:rsid w:val="008A53C2"/>
    <w:rsid w:val="008A5AF1"/>
    <w:rsid w:val="008C5993"/>
    <w:rsid w:val="008D3353"/>
    <w:rsid w:val="008D3985"/>
    <w:rsid w:val="009041F3"/>
    <w:rsid w:val="00906877"/>
    <w:rsid w:val="009212DC"/>
    <w:rsid w:val="00924F6F"/>
    <w:rsid w:val="00925C48"/>
    <w:rsid w:val="00936CBA"/>
    <w:rsid w:val="00937D9D"/>
    <w:rsid w:val="0096421D"/>
    <w:rsid w:val="009658F6"/>
    <w:rsid w:val="00970FFE"/>
    <w:rsid w:val="0099276E"/>
    <w:rsid w:val="00994CC9"/>
    <w:rsid w:val="009D36C7"/>
    <w:rsid w:val="009F4D37"/>
    <w:rsid w:val="00A2148D"/>
    <w:rsid w:val="00A27222"/>
    <w:rsid w:val="00A47872"/>
    <w:rsid w:val="00A7309D"/>
    <w:rsid w:val="00A936D1"/>
    <w:rsid w:val="00A96988"/>
    <w:rsid w:val="00AB4C91"/>
    <w:rsid w:val="00AB6849"/>
    <w:rsid w:val="00B6345E"/>
    <w:rsid w:val="00B9221C"/>
    <w:rsid w:val="00BB12B8"/>
    <w:rsid w:val="00BD7A8A"/>
    <w:rsid w:val="00BE6C5A"/>
    <w:rsid w:val="00C03716"/>
    <w:rsid w:val="00C12418"/>
    <w:rsid w:val="00C17D4B"/>
    <w:rsid w:val="00C2398A"/>
    <w:rsid w:val="00C27FAA"/>
    <w:rsid w:val="00C42CCD"/>
    <w:rsid w:val="00C83F11"/>
    <w:rsid w:val="00CB372F"/>
    <w:rsid w:val="00CB7157"/>
    <w:rsid w:val="00CE50DF"/>
    <w:rsid w:val="00CF555B"/>
    <w:rsid w:val="00D41D41"/>
    <w:rsid w:val="00D44978"/>
    <w:rsid w:val="00DA27D7"/>
    <w:rsid w:val="00DA7123"/>
    <w:rsid w:val="00DC4F40"/>
    <w:rsid w:val="00DC57E5"/>
    <w:rsid w:val="00DD2F33"/>
    <w:rsid w:val="00DE60BC"/>
    <w:rsid w:val="00E062FA"/>
    <w:rsid w:val="00E21847"/>
    <w:rsid w:val="00E227BD"/>
    <w:rsid w:val="00E2708A"/>
    <w:rsid w:val="00E30703"/>
    <w:rsid w:val="00E3180B"/>
    <w:rsid w:val="00E90E88"/>
    <w:rsid w:val="00EB6479"/>
    <w:rsid w:val="00F03D0D"/>
    <w:rsid w:val="00F17AAC"/>
    <w:rsid w:val="00F2179A"/>
    <w:rsid w:val="00F26ADB"/>
    <w:rsid w:val="00F46F2C"/>
    <w:rsid w:val="00F7617E"/>
    <w:rsid w:val="00FC4C8A"/>
    <w:rsid w:val="00FD079F"/>
    <w:rsid w:val="02EC9F40"/>
    <w:rsid w:val="53392283"/>
    <w:rsid w:val="5BCAFB5B"/>
    <w:rsid w:val="6FB11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E0AF"/>
  <w15:chartTrackingRefBased/>
  <w15:docId w15:val="{FDA5EC37-8493-40CE-8ED5-3B108BEB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DE"/>
    <w:pPr>
      <w:spacing w:after="240" w:line="276" w:lineRule="auto"/>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Default">
    <w:name w:val="KateDefault"/>
    <w:basedOn w:val="NoSpacing"/>
    <w:qFormat/>
    <w:rsid w:val="00282E50"/>
    <w:rPr>
      <w:rFonts w:ascii="Times New Roman" w:hAnsi="Times New Roman"/>
      <w:sz w:val="24"/>
    </w:rPr>
  </w:style>
  <w:style w:type="paragraph" w:styleId="NoSpacing">
    <w:name w:val="No Spacing"/>
    <w:link w:val="NoSpacingChar"/>
    <w:uiPriority w:val="1"/>
    <w:qFormat/>
    <w:rsid w:val="00822D2E"/>
    <w:pPr>
      <w:spacing w:after="0" w:line="240" w:lineRule="auto"/>
    </w:pPr>
    <w:rPr>
      <w:rFonts w:ascii="Arial" w:hAnsi="Arial"/>
      <w:sz w:val="20"/>
    </w:rPr>
  </w:style>
  <w:style w:type="paragraph" w:styleId="Header">
    <w:name w:val="header"/>
    <w:basedOn w:val="Normal"/>
    <w:link w:val="HeaderChar"/>
    <w:uiPriority w:val="99"/>
    <w:unhideWhenUsed/>
    <w:rsid w:val="004F7326"/>
    <w:pPr>
      <w:tabs>
        <w:tab w:val="center" w:pos="4680"/>
        <w:tab w:val="right" w:pos="9360"/>
      </w:tabs>
      <w:spacing w:after="0" w:line="240" w:lineRule="auto"/>
    </w:pPr>
    <w:rPr>
      <w:rFonts w:ascii="Arial" w:hAnsi="Arial"/>
      <w:spacing w:val="0"/>
    </w:rPr>
  </w:style>
  <w:style w:type="character" w:customStyle="1" w:styleId="HeaderChar">
    <w:name w:val="Header Char"/>
    <w:basedOn w:val="DefaultParagraphFont"/>
    <w:link w:val="Header"/>
    <w:uiPriority w:val="99"/>
    <w:rsid w:val="004F7326"/>
  </w:style>
  <w:style w:type="paragraph" w:styleId="Footer">
    <w:name w:val="footer"/>
    <w:basedOn w:val="Normal"/>
    <w:link w:val="FooterChar"/>
    <w:uiPriority w:val="99"/>
    <w:unhideWhenUsed/>
    <w:rsid w:val="00056067"/>
    <w:pPr>
      <w:tabs>
        <w:tab w:val="center" w:pos="4680"/>
        <w:tab w:val="right" w:pos="9360"/>
      </w:tabs>
      <w:spacing w:after="0" w:line="240" w:lineRule="auto"/>
      <w:jc w:val="center"/>
    </w:pPr>
    <w:rPr>
      <w:rFonts w:ascii="Arial" w:hAnsi="Arial"/>
      <w:spacing w:val="0"/>
      <w:sz w:val="18"/>
    </w:rPr>
  </w:style>
  <w:style w:type="character" w:customStyle="1" w:styleId="FooterChar">
    <w:name w:val="Footer Char"/>
    <w:basedOn w:val="DefaultParagraphFont"/>
    <w:link w:val="Footer"/>
    <w:uiPriority w:val="99"/>
    <w:rsid w:val="00056067"/>
    <w:rPr>
      <w:rFonts w:ascii="Arial" w:hAnsi="Arial"/>
      <w:sz w:val="18"/>
    </w:rPr>
  </w:style>
  <w:style w:type="character" w:styleId="Hyperlink">
    <w:name w:val="Hyperlink"/>
    <w:basedOn w:val="DefaultParagraphFont"/>
    <w:uiPriority w:val="99"/>
    <w:unhideWhenUsed/>
    <w:rsid w:val="004F7326"/>
    <w:rPr>
      <w:color w:val="00A7B4" w:themeColor="hyperlink"/>
      <w:u w:val="single"/>
    </w:rPr>
  </w:style>
  <w:style w:type="character" w:styleId="UnresolvedMention">
    <w:name w:val="Unresolved Mention"/>
    <w:basedOn w:val="DefaultParagraphFont"/>
    <w:uiPriority w:val="99"/>
    <w:semiHidden/>
    <w:unhideWhenUsed/>
    <w:rsid w:val="004F7326"/>
    <w:rPr>
      <w:color w:val="808080"/>
      <w:shd w:val="clear" w:color="auto" w:fill="E6E6E6"/>
    </w:rPr>
  </w:style>
  <w:style w:type="paragraph" w:customStyle="1" w:styleId="AddressHeading">
    <w:name w:val="AddressHeading"/>
    <w:basedOn w:val="NoSpacing"/>
    <w:link w:val="AddressHeadingChar"/>
    <w:qFormat/>
    <w:rsid w:val="00007530"/>
  </w:style>
  <w:style w:type="character" w:customStyle="1" w:styleId="NoSpacingChar">
    <w:name w:val="No Spacing Char"/>
    <w:basedOn w:val="DefaultParagraphFont"/>
    <w:link w:val="NoSpacing"/>
    <w:uiPriority w:val="1"/>
    <w:rsid w:val="00007530"/>
    <w:rPr>
      <w:rFonts w:ascii="Arial" w:hAnsi="Arial"/>
      <w:sz w:val="20"/>
    </w:rPr>
  </w:style>
  <w:style w:type="character" w:customStyle="1" w:styleId="AddressHeadingChar">
    <w:name w:val="AddressHeading Char"/>
    <w:basedOn w:val="NoSpacingChar"/>
    <w:link w:val="AddressHeading"/>
    <w:rsid w:val="00007530"/>
    <w:rPr>
      <w:rFonts w:ascii="Arial" w:hAnsi="Arial"/>
      <w:sz w:val="20"/>
    </w:rPr>
  </w:style>
  <w:style w:type="paragraph" w:styleId="Signature">
    <w:name w:val="Signature"/>
    <w:basedOn w:val="Normal"/>
    <w:link w:val="SignatureChar"/>
    <w:semiHidden/>
    <w:unhideWhenUsed/>
    <w:qFormat/>
    <w:rsid w:val="00135FDE"/>
    <w:pPr>
      <w:keepNext/>
      <w:contextualSpacing/>
    </w:pPr>
  </w:style>
  <w:style w:type="character" w:customStyle="1" w:styleId="SignatureChar">
    <w:name w:val="Signature Char"/>
    <w:basedOn w:val="DefaultParagraphFont"/>
    <w:link w:val="Signature"/>
    <w:semiHidden/>
    <w:rsid w:val="00135FDE"/>
    <w:rPr>
      <w:spacing w:val="4"/>
      <w:sz w:val="20"/>
    </w:rPr>
  </w:style>
  <w:style w:type="paragraph" w:styleId="Closing">
    <w:name w:val="Closing"/>
    <w:basedOn w:val="Normal"/>
    <w:next w:val="Signature"/>
    <w:link w:val="ClosingChar"/>
    <w:semiHidden/>
    <w:unhideWhenUsed/>
    <w:qFormat/>
    <w:rsid w:val="00135FDE"/>
    <w:pPr>
      <w:keepNext/>
      <w:spacing w:after="1000" w:line="240" w:lineRule="auto"/>
    </w:pPr>
  </w:style>
  <w:style w:type="character" w:customStyle="1" w:styleId="ClosingChar">
    <w:name w:val="Closing Char"/>
    <w:basedOn w:val="DefaultParagraphFont"/>
    <w:link w:val="Closing"/>
    <w:semiHidden/>
    <w:rsid w:val="00135FDE"/>
    <w:rPr>
      <w:spacing w:val="4"/>
      <w:sz w:val="20"/>
    </w:rPr>
  </w:style>
  <w:style w:type="paragraph" w:customStyle="1" w:styleId="Address">
    <w:name w:val="Address"/>
    <w:basedOn w:val="Normal"/>
    <w:qFormat/>
    <w:rsid w:val="00135FDE"/>
    <w:pPr>
      <w:spacing w:after="0"/>
    </w:pPr>
  </w:style>
  <w:style w:type="paragraph" w:styleId="Title">
    <w:name w:val="Title"/>
    <w:basedOn w:val="Normal"/>
    <w:link w:val="TitleChar"/>
    <w:qFormat/>
    <w:rsid w:val="003A6A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Palatino" w:eastAsia="Times New Roman" w:hAnsi="Palatino" w:cs="Times New Roman"/>
      <w:b/>
      <w:color w:val="000000"/>
      <w:spacing w:val="0"/>
      <w:sz w:val="24"/>
      <w:szCs w:val="20"/>
    </w:rPr>
  </w:style>
  <w:style w:type="character" w:customStyle="1" w:styleId="TitleChar">
    <w:name w:val="Title Char"/>
    <w:basedOn w:val="DefaultParagraphFont"/>
    <w:link w:val="Title"/>
    <w:rsid w:val="003A6ACB"/>
    <w:rPr>
      <w:rFonts w:ascii="Palatino" w:eastAsia="Times New Roman" w:hAnsi="Palatino" w:cs="Times New Roman"/>
      <w:b/>
      <w:color w:val="000000"/>
      <w:sz w:val="24"/>
      <w:szCs w:val="20"/>
    </w:rPr>
  </w:style>
  <w:style w:type="character" w:styleId="CommentReference">
    <w:name w:val="annotation reference"/>
    <w:basedOn w:val="DefaultParagraphFont"/>
    <w:uiPriority w:val="99"/>
    <w:semiHidden/>
    <w:unhideWhenUsed/>
    <w:rsid w:val="008A3A6A"/>
    <w:rPr>
      <w:sz w:val="16"/>
      <w:szCs w:val="16"/>
    </w:rPr>
  </w:style>
  <w:style w:type="paragraph" w:styleId="CommentText">
    <w:name w:val="annotation text"/>
    <w:basedOn w:val="Normal"/>
    <w:link w:val="CommentTextChar"/>
    <w:uiPriority w:val="99"/>
    <w:semiHidden/>
    <w:unhideWhenUsed/>
    <w:rsid w:val="008A3A6A"/>
    <w:pPr>
      <w:spacing w:line="240" w:lineRule="auto"/>
    </w:pPr>
    <w:rPr>
      <w:szCs w:val="20"/>
    </w:rPr>
  </w:style>
  <w:style w:type="character" w:customStyle="1" w:styleId="CommentTextChar">
    <w:name w:val="Comment Text Char"/>
    <w:basedOn w:val="DefaultParagraphFont"/>
    <w:link w:val="CommentText"/>
    <w:uiPriority w:val="99"/>
    <w:semiHidden/>
    <w:rsid w:val="008A3A6A"/>
    <w:rPr>
      <w:spacing w:val="4"/>
      <w:sz w:val="20"/>
      <w:szCs w:val="20"/>
    </w:rPr>
  </w:style>
  <w:style w:type="paragraph" w:styleId="CommentSubject">
    <w:name w:val="annotation subject"/>
    <w:basedOn w:val="CommentText"/>
    <w:next w:val="CommentText"/>
    <w:link w:val="CommentSubjectChar"/>
    <w:uiPriority w:val="99"/>
    <w:semiHidden/>
    <w:unhideWhenUsed/>
    <w:rsid w:val="008A3A6A"/>
    <w:rPr>
      <w:b/>
      <w:bCs/>
    </w:rPr>
  </w:style>
  <w:style w:type="character" w:customStyle="1" w:styleId="CommentSubjectChar">
    <w:name w:val="Comment Subject Char"/>
    <w:basedOn w:val="CommentTextChar"/>
    <w:link w:val="CommentSubject"/>
    <w:uiPriority w:val="99"/>
    <w:semiHidden/>
    <w:rsid w:val="008A3A6A"/>
    <w:rPr>
      <w:b/>
      <w:bCs/>
      <w:spacing w:val="4"/>
      <w:sz w:val="20"/>
      <w:szCs w:val="20"/>
    </w:rPr>
  </w:style>
  <w:style w:type="paragraph" w:styleId="BalloonText">
    <w:name w:val="Balloon Text"/>
    <w:basedOn w:val="Normal"/>
    <w:link w:val="BalloonTextChar"/>
    <w:uiPriority w:val="99"/>
    <w:semiHidden/>
    <w:unhideWhenUsed/>
    <w:rsid w:val="008A3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6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0801">
      <w:bodyDiv w:val="1"/>
      <w:marLeft w:val="0"/>
      <w:marRight w:val="0"/>
      <w:marTop w:val="0"/>
      <w:marBottom w:val="0"/>
      <w:divBdr>
        <w:top w:val="none" w:sz="0" w:space="0" w:color="auto"/>
        <w:left w:val="none" w:sz="0" w:space="0" w:color="auto"/>
        <w:bottom w:val="none" w:sz="0" w:space="0" w:color="auto"/>
        <w:right w:val="none" w:sz="0" w:space="0" w:color="auto"/>
      </w:divBdr>
    </w:div>
    <w:div w:id="11562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SHTheme1">
  <a:themeElements>
    <a:clrScheme name="FSHCustom 1">
      <a:dk1>
        <a:sysClr val="windowText" lastClr="000000"/>
      </a:dk1>
      <a:lt1>
        <a:sysClr val="window" lastClr="FFFFFF"/>
      </a:lt1>
      <a:dk2>
        <a:srgbClr val="243841"/>
      </a:dk2>
      <a:lt2>
        <a:srgbClr val="EBE7E5"/>
      </a:lt2>
      <a:accent1>
        <a:srgbClr val="BF1E2D"/>
      </a:accent1>
      <a:accent2>
        <a:srgbClr val="AEA198"/>
      </a:accent2>
      <a:accent3>
        <a:srgbClr val="D7D0CB"/>
      </a:accent3>
      <a:accent4>
        <a:srgbClr val="243841"/>
      </a:accent4>
      <a:accent5>
        <a:srgbClr val="A41E34"/>
      </a:accent5>
      <a:accent6>
        <a:srgbClr val="7FD3DA"/>
      </a:accent6>
      <a:hlink>
        <a:srgbClr val="00A7B4"/>
      </a:hlink>
      <a:folHlink>
        <a:srgbClr val="00A7B4"/>
      </a:folHlink>
    </a:clrScheme>
    <a:fontScheme name="FSHCustom 1">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 Anthony Saleh</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36FA195DE21408BB9FDFF32D0BF3A" ma:contentTypeVersion="13" ma:contentTypeDescription="Create a new document." ma:contentTypeScope="" ma:versionID="0424affd417b3cd140b00af26ac2b8d6">
  <xsd:schema xmlns:xsd="http://www.w3.org/2001/XMLSchema" xmlns:xs="http://www.w3.org/2001/XMLSchema" xmlns:p="http://schemas.microsoft.com/office/2006/metadata/properties" xmlns:ns3="6b1ac0be-f1bd-48e0-96ef-afafdde5dbc0" xmlns:ns4="6be3c4b0-c80f-43c2-9d7a-34f879224ce3" targetNamespace="http://schemas.microsoft.com/office/2006/metadata/properties" ma:root="true" ma:fieldsID="264370bcbfea3f5d598087ff11bfb70c" ns3:_="" ns4:_="">
    <xsd:import namespace="6b1ac0be-f1bd-48e0-96ef-afafdde5dbc0"/>
    <xsd:import namespace="6be3c4b0-c80f-43c2-9d7a-34f879224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ac0be-f1bd-48e0-96ef-afafdde5d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3c4b0-c80f-43c2-9d7a-34f879224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63CF2-E5F5-458E-9EAD-68546F64C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ac0be-f1bd-48e0-96ef-afafdde5dbc0"/>
    <ds:schemaRef ds:uri="6be3c4b0-c80f-43c2-9d7a-34f879224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03BC1-F542-4E6E-A16B-89EF6AF1FA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690C3-FC70-4967-9960-37A7DC8F346B}">
  <ds:schemaRefs>
    <ds:schemaRef ds:uri="http://schemas.openxmlformats.org/officeDocument/2006/bibliography"/>
  </ds:schemaRefs>
</ds:datastoreItem>
</file>

<file path=customXml/itemProps5.xml><?xml version="1.0" encoding="utf-8"?>
<ds:datastoreItem xmlns:ds="http://schemas.openxmlformats.org/officeDocument/2006/customXml" ds:itemID="{1801CA3B-A5FC-4B04-825C-1889D2063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Jamshid</dc:creator>
  <cp:keywords/>
  <dc:description/>
  <cp:lastModifiedBy>Jamshid Arjomand</cp:lastModifiedBy>
  <cp:revision>8</cp:revision>
  <dcterms:created xsi:type="dcterms:W3CDTF">2022-06-09T17:42:00Z</dcterms:created>
  <dcterms:modified xsi:type="dcterms:W3CDTF">2022-06-09T17:47:00Z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0x010100C4F36FA195DE21408BB9FDFF32D0BF3A</vt:lpwstr>
  </property>
</Properties>
</file>